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52585">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jc w:val="center"/>
        <w:textAlignment w:val="auto"/>
        <w:rPr>
          <w:rStyle w:val="12"/>
          <w:rFonts w:hint="default" w:ascii="Times New Roman" w:hAnsi="Times New Roman" w:eastAsia="方正小标宋简体" w:cs="Times New Roman"/>
          <w:b w:val="0"/>
          <w:bCs/>
          <w:color w:val="auto"/>
          <w:sz w:val="44"/>
          <w:szCs w:val="44"/>
          <w:highlight w:val="none"/>
          <w:lang w:val="en-US" w:eastAsia="zh-CN" w:bidi="ar"/>
        </w:rPr>
      </w:pPr>
      <w:r>
        <w:rPr>
          <w:rFonts w:hint="default" w:ascii="Times New Roman" w:hAnsi="Times New Roman" w:eastAsia="方正小标宋简体" w:cs="Times New Roman"/>
          <w:color w:val="auto"/>
          <w:kern w:val="0"/>
          <w:sz w:val="44"/>
          <w:szCs w:val="44"/>
          <w:highlight w:val="none"/>
          <w:lang w:val="en-US" w:eastAsia="zh-CN" w:bidi="ar"/>
        </w:rPr>
        <w:t>2026年度“市委书记进校园”</w:t>
      </w:r>
      <w:r>
        <w:rPr>
          <w:rStyle w:val="12"/>
          <w:rFonts w:hint="default" w:ascii="Times New Roman" w:hAnsi="Times New Roman" w:eastAsia="方正小标宋简体" w:cs="Times New Roman"/>
          <w:b w:val="0"/>
          <w:bCs/>
          <w:color w:val="auto"/>
          <w:sz w:val="44"/>
          <w:szCs w:val="44"/>
          <w:highlight w:val="none"/>
          <w:lang w:val="en-US" w:eastAsia="zh-CN" w:bidi="ar"/>
        </w:rPr>
        <w:t>引才活动暨</w:t>
      </w:r>
    </w:p>
    <w:p w14:paraId="61FA50BC">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jc w:val="center"/>
        <w:textAlignment w:val="auto"/>
        <w:rPr>
          <w:rStyle w:val="12"/>
          <w:rFonts w:hint="default" w:ascii="Times New Roman" w:hAnsi="Times New Roman" w:eastAsia="方正小标宋简体" w:cs="Times New Roman"/>
          <w:b w:val="0"/>
          <w:bCs/>
          <w:color w:val="auto"/>
          <w:sz w:val="44"/>
          <w:szCs w:val="44"/>
          <w:highlight w:val="none"/>
          <w:lang w:val="en-US" w:eastAsia="zh-CN" w:bidi="ar"/>
        </w:rPr>
      </w:pPr>
      <w:r>
        <w:rPr>
          <w:rStyle w:val="12"/>
          <w:rFonts w:hint="default" w:ascii="Times New Roman" w:hAnsi="Times New Roman" w:eastAsia="方正小标宋简体" w:cs="Times New Roman"/>
          <w:b w:val="0"/>
          <w:bCs/>
          <w:color w:val="auto"/>
          <w:sz w:val="44"/>
          <w:szCs w:val="44"/>
          <w:highlight w:val="none"/>
          <w:lang w:val="en-US" w:eastAsia="zh-CN" w:bidi="ar"/>
        </w:rPr>
        <w:t>“雪城优才”牡丹江市市直事业单位</w:t>
      </w:r>
    </w:p>
    <w:p w14:paraId="507B42D3">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jc w:val="center"/>
        <w:textAlignment w:val="auto"/>
        <w:rPr>
          <w:rFonts w:hint="default" w:ascii="Times New Roman" w:hAnsi="Times New Roman" w:eastAsia="方正小标宋简体" w:cs="Times New Roman"/>
          <w:b w:val="0"/>
          <w:bCs/>
          <w:color w:val="auto"/>
          <w:sz w:val="44"/>
          <w:szCs w:val="44"/>
          <w:highlight w:val="none"/>
        </w:rPr>
      </w:pPr>
      <w:r>
        <w:rPr>
          <w:rStyle w:val="12"/>
          <w:rFonts w:hint="default" w:ascii="Times New Roman" w:hAnsi="Times New Roman" w:eastAsia="方正小标宋简体" w:cs="Times New Roman"/>
          <w:b w:val="0"/>
          <w:bCs/>
          <w:color w:val="auto"/>
          <w:sz w:val="44"/>
          <w:szCs w:val="44"/>
          <w:highlight w:val="none"/>
          <w:lang w:val="en-US" w:eastAsia="zh-CN" w:bidi="ar"/>
        </w:rPr>
        <w:t>高层次急需紧缺人才招聘公告</w:t>
      </w:r>
    </w:p>
    <w:p w14:paraId="33FD89B5">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jc w:val="center"/>
        <w:textAlignment w:val="auto"/>
        <w:rPr>
          <w:rFonts w:hint="default" w:ascii="Times New Roman" w:hAnsi="Times New Roman" w:eastAsia="方正小标宋简体" w:cs="Times New Roman"/>
          <w:b w:val="0"/>
          <w:bCs/>
          <w:color w:val="auto"/>
          <w:sz w:val="44"/>
          <w:szCs w:val="44"/>
          <w:highlight w:val="none"/>
        </w:rPr>
      </w:pPr>
      <w:r>
        <w:rPr>
          <w:rStyle w:val="12"/>
          <w:rFonts w:hint="default" w:ascii="Times New Roman" w:hAnsi="Times New Roman" w:eastAsia="方正小标宋简体" w:cs="Times New Roman"/>
          <w:b w:val="0"/>
          <w:bCs/>
          <w:color w:val="auto"/>
          <w:sz w:val="44"/>
          <w:szCs w:val="44"/>
          <w:highlight w:val="none"/>
          <w:lang w:val="en-US" w:eastAsia="zh-CN" w:bidi="ar"/>
        </w:rPr>
        <w:t xml:space="preserve"> </w:t>
      </w:r>
    </w:p>
    <w:p w14:paraId="6362EE5C">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按照工作安排，现启动2026年度“市委书记进校园”引才活动暨“雪城优才”牡丹江市市直事业单位高层次急需紧缺人才招聘工作，现将有关事宜公告如下：</w:t>
      </w:r>
    </w:p>
    <w:p w14:paraId="162C9468">
      <w:pPr>
        <w:pStyle w:val="13"/>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一、招聘计划</w:t>
      </w:r>
    </w:p>
    <w:p w14:paraId="55F4E371">
      <w:pPr>
        <w:pStyle w:val="3"/>
        <w:keepNext w:val="0"/>
        <w:keepLines w:val="0"/>
        <w:pageBreakBefore w:val="0"/>
        <w:kinsoku/>
        <w:overflowPunct/>
        <w:topLinePunct w:val="0"/>
        <w:autoSpaceDN/>
        <w:bidi w:val="0"/>
        <w:adjustRightInd/>
        <w:spacing w:line="600" w:lineRule="exact"/>
        <w:ind w:firstLine="640" w:firstLineChars="200"/>
        <w:textAlignment w:val="auto"/>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rPr>
      </w:pPr>
      <w:r>
        <w:rPr>
          <w:rFonts w:hint="default" w:ascii="Times New Roman" w:hAnsi="Times New Roman" w:eastAsia="仿宋_GB2312" w:cs="Times New Roman"/>
          <w:color w:val="auto"/>
          <w:kern w:val="0"/>
          <w:sz w:val="32"/>
          <w:szCs w:val="32"/>
          <w:highlight w:val="none"/>
          <w:lang w:val="en-US" w:eastAsia="zh-CN" w:bidi="ar"/>
        </w:rPr>
        <w:t>市直事业单位</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计划引进28人，</w:t>
      </w:r>
      <w:r>
        <w:rPr>
          <w:rFonts w:hint="default" w:ascii="Times New Roman" w:hAnsi="Times New Roman" w:eastAsia="仿宋_GB2312" w:cs="Times New Roman"/>
          <w:i w:val="0"/>
          <w:iCs w:val="0"/>
          <w:caps w:val="0"/>
          <w:color w:val="auto"/>
          <w:spacing w:val="0"/>
          <w:sz w:val="32"/>
          <w:szCs w:val="32"/>
          <w:highlight w:val="none"/>
        </w:rPr>
        <w:t>具体招聘单位、岗位、人数、条件等详见</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lang w:val="en-US" w:eastAsia="zh-CN" w:bidi="ar"/>
        </w:rPr>
        <w:t>2026年度“市委书记进校园”引才活动暨“雪城优才”牡丹江市市直事业单位高层次急需紧缺人才招聘岗位计划表</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r>
        <w:rPr>
          <w:rFonts w:hint="default" w:ascii="Times New Roman" w:hAnsi="Times New Roman" w:eastAsia="仿宋_GB2312" w:cs="Times New Roman"/>
          <w:color w:val="auto"/>
          <w:kern w:val="2"/>
          <w:sz w:val="32"/>
          <w:szCs w:val="32"/>
          <w:highlight w:val="none"/>
          <w:lang w:val="en-US" w:eastAsia="zh-CN" w:bidi="ar"/>
        </w:rPr>
        <w:t>（附件1）。</w:t>
      </w:r>
    </w:p>
    <w:p w14:paraId="3D844042">
      <w:pPr>
        <w:pStyle w:val="13"/>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color w:val="auto"/>
          <w:kern w:val="0"/>
          <w:sz w:val="32"/>
          <w:szCs w:val="32"/>
          <w:highlight w:val="none"/>
          <w:lang w:val="en-US" w:eastAsia="zh-CN"/>
        </w:rPr>
      </w:pPr>
      <w:r>
        <w:rPr>
          <w:rFonts w:hint="default" w:ascii="Times New Roman" w:hAnsi="Times New Roman" w:eastAsia="黑体" w:cs="Times New Roman"/>
          <w:color w:val="auto"/>
          <w:kern w:val="0"/>
          <w:sz w:val="32"/>
          <w:szCs w:val="32"/>
          <w:highlight w:val="none"/>
        </w:rPr>
        <w:t>二、</w:t>
      </w:r>
      <w:r>
        <w:rPr>
          <w:rFonts w:hint="default" w:ascii="Times New Roman" w:hAnsi="Times New Roman" w:eastAsia="黑体" w:cs="Times New Roman"/>
          <w:color w:val="auto"/>
          <w:kern w:val="0"/>
          <w:sz w:val="32"/>
          <w:szCs w:val="32"/>
          <w:highlight w:val="none"/>
          <w:lang w:val="en-US" w:eastAsia="zh-CN"/>
        </w:rPr>
        <w:t>招聘条件</w:t>
      </w:r>
    </w:p>
    <w:p w14:paraId="077C5FEB">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left"/>
        <w:textAlignment w:val="auto"/>
        <w:rPr>
          <w:rFonts w:hint="default" w:ascii="Times New Roman" w:hAnsi="Times New Roman" w:eastAsia="仿宋_GB2312" w:cs="Times New Roman"/>
          <w:b/>
          <w:bCs/>
          <w:color w:val="auto"/>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lang w:val="en-US" w:eastAsia="zh-CN" w:bidi="ar"/>
        </w:rPr>
        <w:t>（一）报名人员须具备以下条件：</w:t>
      </w:r>
    </w:p>
    <w:p w14:paraId="1ECC67E7">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1.具有中华人民共和国国籍。</w:t>
      </w:r>
    </w:p>
    <w:p w14:paraId="36E831C7">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2.遵守中华人民共和国宪法和法律，政治素质良好，品行端正。</w:t>
      </w:r>
    </w:p>
    <w:p w14:paraId="36CEEFA6">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3.具有与岗位职责相适应的职业道德、专业知识、工作能力及正常履行职责的身体条件和心理素质。</w:t>
      </w:r>
    </w:p>
    <w:p w14:paraId="6D94F3D1">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4.学历条件。硕士研究生及以上学历、学位的应、往届毕业生。不含定向培养、委托培养的应届毕业生，以及毕业后申请攻读第二学位的研究生。</w:t>
      </w:r>
    </w:p>
    <w:p w14:paraId="1AC78A5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Autospacing="0" w:line="600" w:lineRule="exact"/>
        <w:ind w:left="0" w:leftChars="0" w:right="0" w:firstLine="640" w:firstLineChars="200"/>
        <w:jc w:val="both"/>
        <w:textAlignment w:val="auto"/>
        <w:rPr>
          <w:rFonts w:hint="default" w:ascii="Times New Roman" w:hAnsi="Times New Roman" w:eastAsia="仿宋_GB2312" w:cs="Times New Roman"/>
          <w:b w:val="0"/>
          <w:bCs w:val="0"/>
          <w:i w:val="0"/>
          <w:iCs w:val="0"/>
          <w:color w:val="auto"/>
          <w:sz w:val="31"/>
          <w:szCs w:val="31"/>
          <w:highlight w:val="none"/>
        </w:rPr>
      </w:pPr>
      <w:r>
        <w:rPr>
          <w:rFonts w:hint="default" w:ascii="Times New Roman" w:hAnsi="Times New Roman" w:eastAsia="仿宋_GB2312" w:cs="Times New Roman"/>
          <w:i w:val="0"/>
          <w:iCs w:val="0"/>
          <w:caps w:val="0"/>
          <w:color w:val="auto"/>
          <w:spacing w:val="0"/>
          <w:kern w:val="2"/>
          <w:sz w:val="32"/>
          <w:szCs w:val="32"/>
          <w:highlight w:val="none"/>
          <w:shd w:val="clear" w:fill="FFFFFF"/>
          <w:lang w:val="en-US" w:eastAsia="zh-CN" w:bidi="ar"/>
        </w:rPr>
        <w:t>5.年龄要求。</w:t>
      </w:r>
      <w:r>
        <w:rPr>
          <w:rFonts w:hint="default" w:ascii="Times New Roman" w:hAnsi="Times New Roman" w:eastAsia="仿宋_GB2312" w:cs="Times New Roman"/>
          <w:color w:val="auto"/>
          <w:kern w:val="0"/>
          <w:sz w:val="32"/>
          <w:szCs w:val="32"/>
          <w:highlight w:val="none"/>
          <w:lang w:val="en-US" w:eastAsia="zh-CN" w:bidi="ar"/>
        </w:rPr>
        <w:t>一般为18周岁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default" w:ascii="Times New Roman" w:hAnsi="Times New Roman" w:eastAsia="仿宋_GB2312" w:cs="Times New Roman"/>
          <w:color w:val="auto"/>
          <w:kern w:val="0"/>
          <w:sz w:val="32"/>
          <w:szCs w:val="32"/>
          <w:highlight w:val="none"/>
          <w:lang w:val="en-US" w:eastAsia="zh-CN" w:bidi="ar"/>
        </w:rPr>
        <w:t>以上、38周岁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default" w:ascii="Times New Roman" w:hAnsi="Times New Roman" w:eastAsia="仿宋_GB2312" w:cs="Times New Roman"/>
          <w:color w:val="auto"/>
          <w:kern w:val="0"/>
          <w:sz w:val="32"/>
          <w:szCs w:val="32"/>
          <w:highlight w:val="none"/>
          <w:lang w:val="en-US" w:eastAsia="zh-CN" w:bidi="ar"/>
        </w:rPr>
        <w:t>以下，即2008年</w:t>
      </w: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月</w:t>
      </w:r>
      <w:r>
        <w:rPr>
          <w:rFonts w:hint="eastAsia" w:ascii="Times New Roman" w:hAnsi="Times New Roman" w:eastAsia="仿宋_GB2312" w:cs="Times New Roman"/>
          <w:color w:val="auto"/>
          <w:kern w:val="0"/>
          <w:sz w:val="32"/>
          <w:szCs w:val="32"/>
          <w:highlight w:val="none"/>
          <w:lang w:val="en-US" w:eastAsia="zh-CN" w:bidi="ar"/>
        </w:rPr>
        <w:t>14</w:t>
      </w:r>
      <w:r>
        <w:rPr>
          <w:rFonts w:hint="default" w:ascii="Times New Roman" w:hAnsi="Times New Roman" w:eastAsia="仿宋_GB2312" w:cs="Times New Roman"/>
          <w:color w:val="auto"/>
          <w:kern w:val="0"/>
          <w:sz w:val="32"/>
          <w:szCs w:val="32"/>
          <w:highlight w:val="none"/>
          <w:lang w:val="en-US" w:eastAsia="zh-CN" w:bidi="ar"/>
        </w:rPr>
        <w:t>日（含）</w:t>
      </w:r>
      <w:r>
        <w:rPr>
          <w:rFonts w:hint="eastAsia" w:ascii="Times New Roman" w:hAnsi="Times New Roman" w:eastAsia="仿宋_GB2312" w:cs="Times New Roman"/>
          <w:color w:val="auto"/>
          <w:kern w:val="0"/>
          <w:sz w:val="32"/>
          <w:szCs w:val="32"/>
          <w:highlight w:val="none"/>
          <w:lang w:val="en-US" w:eastAsia="zh-CN" w:bidi="ar"/>
        </w:rPr>
        <w:t>至</w:t>
      </w:r>
      <w:r>
        <w:rPr>
          <w:rFonts w:hint="default" w:ascii="Times New Roman" w:hAnsi="Times New Roman" w:eastAsia="仿宋_GB2312" w:cs="Times New Roman"/>
          <w:color w:val="auto"/>
          <w:kern w:val="0"/>
          <w:sz w:val="32"/>
          <w:szCs w:val="32"/>
          <w:highlight w:val="none"/>
          <w:lang w:val="en-US" w:eastAsia="zh-CN" w:bidi="ar"/>
        </w:rPr>
        <w:t>1987年</w:t>
      </w: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月</w:t>
      </w:r>
      <w:r>
        <w:rPr>
          <w:rFonts w:hint="eastAsia" w:ascii="Times New Roman" w:hAnsi="Times New Roman" w:eastAsia="仿宋_GB2312" w:cs="Times New Roman"/>
          <w:color w:val="auto"/>
          <w:kern w:val="0"/>
          <w:sz w:val="32"/>
          <w:szCs w:val="32"/>
          <w:highlight w:val="none"/>
          <w:lang w:val="en-US" w:eastAsia="zh-CN" w:bidi="ar"/>
        </w:rPr>
        <w:t>15</w:t>
      </w:r>
      <w:r>
        <w:rPr>
          <w:rFonts w:hint="default" w:ascii="Times New Roman" w:hAnsi="Times New Roman" w:eastAsia="仿宋_GB2312" w:cs="Times New Roman"/>
          <w:color w:val="auto"/>
          <w:kern w:val="0"/>
          <w:sz w:val="32"/>
          <w:szCs w:val="32"/>
          <w:highlight w:val="none"/>
          <w:lang w:val="en-US" w:eastAsia="zh-CN" w:bidi="ar"/>
        </w:rPr>
        <w:t>日（含）至期间出生，</w:t>
      </w:r>
      <w:r>
        <w:rPr>
          <w:rFonts w:hint="default" w:ascii="Times New Roman" w:hAnsi="Times New Roman" w:eastAsia="仿宋_GB2312" w:cs="Times New Roman"/>
          <w:b w:val="0"/>
          <w:bCs w:val="0"/>
          <w:i w:val="0"/>
          <w:iCs w:val="0"/>
          <w:color w:val="auto"/>
          <w:sz w:val="31"/>
          <w:szCs w:val="31"/>
          <w:highlight w:val="none"/>
        </w:rPr>
        <w:t>博士研究生或报考专业技术岗位具有与报考岗位相关中级职称（含对应专业技术类职业资格）人员年龄可为40周岁（含）</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b w:val="0"/>
          <w:bCs w:val="0"/>
          <w:i w:val="0"/>
          <w:iCs w:val="0"/>
          <w:color w:val="auto"/>
          <w:sz w:val="31"/>
          <w:szCs w:val="31"/>
          <w:highlight w:val="none"/>
        </w:rPr>
        <w:t>1985年</w:t>
      </w:r>
      <w:r>
        <w:rPr>
          <w:rFonts w:hint="eastAsia" w:ascii="Times New Roman" w:hAnsi="Times New Roman" w:eastAsia="仿宋_GB2312" w:cs="Times New Roman"/>
          <w:b w:val="0"/>
          <w:bCs w:val="0"/>
          <w:i w:val="0"/>
          <w:iCs w:val="0"/>
          <w:color w:val="auto"/>
          <w:sz w:val="31"/>
          <w:szCs w:val="31"/>
          <w:highlight w:val="none"/>
          <w:lang w:val="en-US" w:eastAsia="zh-CN"/>
        </w:rPr>
        <w:t>3</w:t>
      </w:r>
      <w:r>
        <w:rPr>
          <w:rFonts w:hint="default" w:ascii="Times New Roman" w:hAnsi="Times New Roman" w:eastAsia="仿宋_GB2312" w:cs="Times New Roman"/>
          <w:b w:val="0"/>
          <w:bCs w:val="0"/>
          <w:i w:val="0"/>
          <w:iCs w:val="0"/>
          <w:color w:val="auto"/>
          <w:sz w:val="31"/>
          <w:szCs w:val="31"/>
          <w:highlight w:val="none"/>
        </w:rPr>
        <w:t>月</w:t>
      </w:r>
      <w:r>
        <w:rPr>
          <w:rFonts w:hint="eastAsia" w:ascii="Times New Roman" w:hAnsi="Times New Roman" w:eastAsia="仿宋_GB2312" w:cs="Times New Roman"/>
          <w:b w:val="0"/>
          <w:bCs w:val="0"/>
          <w:i w:val="0"/>
          <w:iCs w:val="0"/>
          <w:color w:val="auto"/>
          <w:sz w:val="31"/>
          <w:szCs w:val="31"/>
          <w:highlight w:val="none"/>
          <w:lang w:val="en-US" w:eastAsia="zh-CN"/>
        </w:rPr>
        <w:t>15</w:t>
      </w:r>
      <w:r>
        <w:rPr>
          <w:rFonts w:hint="default" w:ascii="Times New Roman" w:hAnsi="Times New Roman" w:eastAsia="仿宋_GB2312" w:cs="Times New Roman"/>
          <w:b w:val="0"/>
          <w:bCs w:val="0"/>
          <w:i w:val="0"/>
          <w:iCs w:val="0"/>
          <w:color w:val="auto"/>
          <w:sz w:val="31"/>
          <w:szCs w:val="31"/>
          <w:highlight w:val="none"/>
        </w:rPr>
        <w:t>日（含）以后出生</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b w:val="0"/>
          <w:bCs w:val="0"/>
          <w:i w:val="0"/>
          <w:iCs w:val="0"/>
          <w:color w:val="auto"/>
          <w:sz w:val="31"/>
          <w:szCs w:val="31"/>
          <w:highlight w:val="none"/>
        </w:rPr>
        <w:t>，报考专业技术岗位具有与岗位相关高级职称（含相对应专业技术类职业资格）人员年龄可为45周岁（含）</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b w:val="0"/>
          <w:bCs w:val="0"/>
          <w:i w:val="0"/>
          <w:iCs w:val="0"/>
          <w:color w:val="auto"/>
          <w:sz w:val="31"/>
          <w:szCs w:val="31"/>
          <w:highlight w:val="none"/>
        </w:rPr>
        <w:t>1980年</w:t>
      </w:r>
      <w:r>
        <w:rPr>
          <w:rFonts w:hint="eastAsia" w:ascii="Times New Roman" w:hAnsi="Times New Roman" w:eastAsia="仿宋_GB2312" w:cs="Times New Roman"/>
          <w:b w:val="0"/>
          <w:bCs w:val="0"/>
          <w:i w:val="0"/>
          <w:iCs w:val="0"/>
          <w:color w:val="auto"/>
          <w:sz w:val="31"/>
          <w:szCs w:val="31"/>
          <w:highlight w:val="none"/>
          <w:lang w:val="en-US" w:eastAsia="zh-CN"/>
        </w:rPr>
        <w:t>3</w:t>
      </w:r>
      <w:r>
        <w:rPr>
          <w:rFonts w:hint="default" w:ascii="Times New Roman" w:hAnsi="Times New Roman" w:eastAsia="仿宋_GB2312" w:cs="Times New Roman"/>
          <w:b w:val="0"/>
          <w:bCs w:val="0"/>
          <w:i w:val="0"/>
          <w:iCs w:val="0"/>
          <w:color w:val="auto"/>
          <w:sz w:val="31"/>
          <w:szCs w:val="31"/>
          <w:highlight w:val="none"/>
        </w:rPr>
        <w:t>月</w:t>
      </w:r>
      <w:r>
        <w:rPr>
          <w:rFonts w:hint="eastAsia" w:ascii="Times New Roman" w:hAnsi="Times New Roman" w:eastAsia="仿宋_GB2312" w:cs="Times New Roman"/>
          <w:b w:val="0"/>
          <w:bCs w:val="0"/>
          <w:i w:val="0"/>
          <w:iCs w:val="0"/>
          <w:color w:val="auto"/>
          <w:sz w:val="31"/>
          <w:szCs w:val="31"/>
          <w:highlight w:val="none"/>
          <w:lang w:val="en-US" w:eastAsia="zh-CN"/>
        </w:rPr>
        <w:t>15</w:t>
      </w:r>
      <w:r>
        <w:rPr>
          <w:rFonts w:hint="default" w:ascii="Times New Roman" w:hAnsi="Times New Roman" w:eastAsia="仿宋_GB2312" w:cs="Times New Roman"/>
          <w:b w:val="0"/>
          <w:bCs w:val="0"/>
          <w:i w:val="0"/>
          <w:iCs w:val="0"/>
          <w:color w:val="auto"/>
          <w:sz w:val="31"/>
          <w:szCs w:val="31"/>
          <w:highlight w:val="none"/>
        </w:rPr>
        <w:t>日（含）以后出生</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b w:val="0"/>
          <w:bCs w:val="0"/>
          <w:i w:val="0"/>
          <w:iCs w:val="0"/>
          <w:color w:val="auto"/>
          <w:sz w:val="31"/>
          <w:szCs w:val="31"/>
          <w:highlight w:val="none"/>
        </w:rPr>
        <w:t>。</w:t>
      </w:r>
    </w:p>
    <w:p w14:paraId="2B7E1795">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32"/>
          <w:szCs w:val="32"/>
          <w:highlight w:val="none"/>
          <w:lang w:val="en-US" w:eastAsia="zh-CN" w:bidi="ar"/>
        </w:rPr>
        <w:t>6.专业要求。符合招聘岗位专业条件，详见</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lang w:val="en-US" w:eastAsia="zh-CN" w:bidi="ar"/>
        </w:rPr>
        <w:t>2026年度“市委书记进校园”引才活动暨“雪城优才”牡丹江市市直事业单位高层次急需紧缺人才招聘岗位计划表</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仿宋_GB2312" w:cs="Times New Roman"/>
          <w:b w:val="0"/>
          <w:bCs w:val="0"/>
          <w:i w:val="0"/>
          <w:iCs w:val="0"/>
          <w:color w:val="auto"/>
          <w:sz w:val="31"/>
          <w:szCs w:val="31"/>
          <w:highlight w:val="none"/>
        </w:rPr>
        <w:t>专业以国家教育行政主管部门制定的目录为准。其中，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其一符合招聘岗位专业要求即可报名，如考生毕业证专业名称为“绘画（中国画）”，而招聘岗位专业要求表述为“绘画”“中国画”等类似情况，可以报名。</w:t>
      </w:r>
    </w:p>
    <w:p w14:paraId="52D0889C">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7.具备</w:t>
      </w:r>
      <w:r>
        <w:rPr>
          <w:rFonts w:hint="default" w:ascii="Times New Roman" w:hAnsi="Times New Roman" w:eastAsia="仿宋_GB2312" w:cs="Times New Roman"/>
          <w:color w:val="auto"/>
          <w:kern w:val="0"/>
          <w:sz w:val="32"/>
          <w:szCs w:val="32"/>
          <w:highlight w:val="none"/>
          <w:lang w:val="en-US" w:eastAsia="zh-CN" w:bidi="ar"/>
        </w:rPr>
        <w:t>岗位所需的学历、学位。</w:t>
      </w:r>
    </w:p>
    <w:p w14:paraId="24EAC38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8.适应岗位要求的身体条件。</w:t>
      </w:r>
    </w:p>
    <w:p w14:paraId="5CE98101">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i w:val="0"/>
          <w:iCs w:val="0"/>
          <w:caps w:val="0"/>
          <w:color w:val="auto"/>
          <w:spacing w:val="0"/>
          <w:kern w:val="0"/>
          <w:sz w:val="32"/>
          <w:szCs w:val="32"/>
          <w:highlight w:val="none"/>
          <w:shd w:val="clear" w:fill="FFFFFF"/>
        </w:rPr>
      </w:pPr>
      <w:r>
        <w:rPr>
          <w:rFonts w:hint="default" w:ascii="Times New Roman" w:hAnsi="Times New Roman" w:eastAsia="仿宋_GB2312" w:cs="Times New Roman"/>
          <w:color w:val="auto"/>
          <w:kern w:val="0"/>
          <w:sz w:val="32"/>
          <w:szCs w:val="32"/>
          <w:highlight w:val="none"/>
          <w:lang w:val="en-US" w:eastAsia="zh-CN" w:bidi="ar"/>
        </w:rPr>
        <w:t>9.符合招聘岗位要求</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的其他条件。</w:t>
      </w:r>
    </w:p>
    <w:p w14:paraId="502D0EA9">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default" w:ascii="Times New Roman" w:hAnsi="Times New Roman" w:eastAsia="仿宋_GB2312" w:cs="Times New Roman"/>
          <w:color w:val="auto"/>
          <w:kern w:val="0"/>
          <w:sz w:val="32"/>
          <w:szCs w:val="32"/>
          <w:highlight w:val="none"/>
          <w:lang w:val="en-US" w:eastAsia="zh-CN" w:bidi="ar"/>
        </w:rPr>
        <w:t>10.学历、学位及资格证书取得要求。能够取得相应学制的毕业证与学位证，研究生学历须同时具有大学本科学历和学士学位，报名所使用的专业与学历必须一致。硕士毕业生应于2026年7月31日前取得相应毕业证和学位证，博士毕业生应于2026年12月31日前取得相应毕业证和学位证。</w:t>
      </w:r>
      <w:r>
        <w:rPr>
          <w:rFonts w:hint="default" w:ascii="Times New Roman" w:hAnsi="Times New Roman" w:eastAsia="仿宋_GB2312" w:cs="Times New Roman"/>
          <w:b w:val="0"/>
          <w:bCs w:val="0"/>
          <w:i w:val="0"/>
          <w:iCs w:val="0"/>
          <w:color w:val="auto"/>
          <w:sz w:val="31"/>
          <w:szCs w:val="31"/>
          <w:highlight w:val="none"/>
        </w:rPr>
        <w:t>招聘岗位所要求的</w:t>
      </w:r>
      <w:r>
        <w:rPr>
          <w:rFonts w:hint="default" w:ascii="Times New Roman" w:hAnsi="Times New Roman" w:eastAsia="仿宋_GB2312" w:cs="Times New Roman"/>
          <w:b w:val="0"/>
          <w:bCs w:val="0"/>
          <w:i w:val="0"/>
          <w:iCs w:val="0"/>
          <w:color w:val="auto"/>
          <w:sz w:val="31"/>
          <w:szCs w:val="31"/>
          <w:highlight w:val="none"/>
          <w:lang w:val="en-US" w:eastAsia="zh-CN"/>
        </w:rPr>
        <w:t>其他</w:t>
      </w:r>
      <w:r>
        <w:rPr>
          <w:rFonts w:hint="default" w:ascii="Times New Roman" w:hAnsi="Times New Roman" w:eastAsia="仿宋_GB2312" w:cs="Times New Roman"/>
          <w:b w:val="0"/>
          <w:bCs w:val="0"/>
          <w:i w:val="0"/>
          <w:iCs w:val="0"/>
          <w:color w:val="auto"/>
          <w:sz w:val="31"/>
          <w:szCs w:val="31"/>
          <w:highlight w:val="none"/>
        </w:rPr>
        <w:t>证书应于2026年7月31日（含）前取得</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color w:val="auto"/>
          <w:kern w:val="0"/>
          <w:sz w:val="32"/>
          <w:szCs w:val="32"/>
          <w:highlight w:val="none"/>
          <w:lang w:val="en-US" w:eastAsia="zh-CN" w:bidi="ar"/>
        </w:rPr>
        <w:t>如未能在规定时间内取得相应毕业证和学位证以及岗位要求的各类证书，</w:t>
      </w:r>
      <w:r>
        <w:rPr>
          <w:rFonts w:hint="default" w:ascii="Times New Roman" w:hAnsi="Times New Roman" w:eastAsia="仿宋_GB2312" w:cs="Times New Roman"/>
          <w:color w:val="auto"/>
          <w:kern w:val="0"/>
          <w:sz w:val="32"/>
          <w:szCs w:val="32"/>
          <w:highlight w:val="none"/>
          <w:shd w:val="clear" w:fill="FFFFFF"/>
          <w:lang w:val="en-US" w:eastAsia="zh-CN" w:bidi="ar"/>
        </w:rPr>
        <w:t>取消聘用资格。</w:t>
      </w:r>
      <w:r>
        <w:rPr>
          <w:rFonts w:hint="default" w:ascii="Times New Roman" w:hAnsi="Times New Roman" w:eastAsia="仿宋_GB2312" w:cs="Times New Roman"/>
          <w:b w:val="0"/>
          <w:bCs w:val="0"/>
          <w:i w:val="0"/>
          <w:iCs w:val="0"/>
          <w:color w:val="auto"/>
          <w:sz w:val="31"/>
          <w:szCs w:val="31"/>
          <w:highlight w:val="none"/>
        </w:rPr>
        <w:t>国（境）外院校毕业人员须有教育部留学服务中心出具的学历学位认证书。</w:t>
      </w:r>
    </w:p>
    <w:p w14:paraId="742CFCE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11.符合法律、法规规定的其他条件。</w:t>
      </w:r>
    </w:p>
    <w:p w14:paraId="6C646525">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left"/>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CN" w:bidi="ar"/>
        </w:rPr>
        <w:t>（二）具有下列情形人员不得报考：</w:t>
      </w:r>
    </w:p>
    <w:p w14:paraId="4D02A2D8">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1.在读的全日制普通高校非应届毕业生或现役军人。</w:t>
      </w:r>
    </w:p>
    <w:p w14:paraId="411ABC1A">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2.因犯罪受过刑事处罚的人员。</w:t>
      </w:r>
    </w:p>
    <w:p w14:paraId="0E8B47EA">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3.受党纪政务处分在处分期或影响期未满的人员。</w:t>
      </w:r>
    </w:p>
    <w:p w14:paraId="05F7C3A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4.被依法列为失信联合惩戒对象的人员。</w:t>
      </w:r>
    </w:p>
    <w:p w14:paraId="18EF2E4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5.因违规违纪被国家机关或企事业单位开除、辞退、解聘人员，涉嫌违纪违法正在接受审查调查尚未作出结论人员。</w:t>
      </w:r>
    </w:p>
    <w:p w14:paraId="34D31E3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6.在国家法定考试、各级公务员及事业单位招考中被认定有舞弊等严重违反考试、录用、聘用纪律行为的人员。</w:t>
      </w:r>
    </w:p>
    <w:p w14:paraId="5FE112F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7.牡丹江行政区域内机关、事业单位在编人员。</w:t>
      </w:r>
    </w:p>
    <w:p w14:paraId="0E792B2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8.报考岗位聘用后构成《事业单位人事管理回避规定》（人社部规〔2019〕1号）第六条所列情形人员。</w:t>
      </w:r>
    </w:p>
    <w:p w14:paraId="4795108D">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仿宋_GB2312" w:cs="Times New Roman"/>
          <w:color w:val="auto"/>
          <w:kern w:val="0"/>
          <w:sz w:val="32"/>
          <w:szCs w:val="32"/>
          <w:highlight w:val="none"/>
          <w:lang w:val="en-US" w:eastAsia="zh-CN" w:bidi="ar"/>
        </w:rPr>
        <w:t>9.法律规定不得参加报考或聘用为事业单位工作人员的其他情形人员。</w:t>
      </w:r>
    </w:p>
    <w:p w14:paraId="3E5F3E23">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黑体" w:cs="Times New Roman"/>
          <w:i w:val="0"/>
          <w:iCs w:val="0"/>
          <w:caps w:val="0"/>
          <w:color w:val="auto"/>
          <w:spacing w:val="0"/>
          <w:kern w:val="0"/>
          <w:sz w:val="32"/>
          <w:szCs w:val="32"/>
          <w:highlight w:val="none"/>
          <w:shd w:val="clear" w:fill="FFFFFF"/>
        </w:rPr>
      </w:pPr>
      <w:r>
        <w:rPr>
          <w:rFonts w:hint="default" w:ascii="Times New Roman" w:hAnsi="Times New Roman" w:eastAsia="黑体" w:cs="Times New Roman"/>
          <w:color w:val="auto"/>
          <w:kern w:val="0"/>
          <w:sz w:val="32"/>
          <w:szCs w:val="32"/>
          <w:highlight w:val="none"/>
          <w:lang w:val="en-US" w:eastAsia="zh-CN"/>
        </w:rPr>
        <w:t>三、</w:t>
      </w:r>
      <w:r>
        <w:rPr>
          <w:rFonts w:hint="default" w:ascii="Times New Roman" w:hAnsi="Times New Roman" w:eastAsia="黑体" w:cs="Times New Roman"/>
          <w:i w:val="0"/>
          <w:iCs w:val="0"/>
          <w:caps w:val="0"/>
          <w:color w:val="auto"/>
          <w:spacing w:val="0"/>
          <w:kern w:val="0"/>
          <w:sz w:val="32"/>
          <w:szCs w:val="32"/>
          <w:highlight w:val="none"/>
          <w:shd w:val="clear" w:fill="FFFFFF"/>
          <w:lang w:val="en-US" w:eastAsia="zh-CN" w:bidi="ar"/>
        </w:rPr>
        <w:t>招聘程序</w:t>
      </w:r>
    </w:p>
    <w:p w14:paraId="1E89FC5D">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20" w:firstLineChars="200"/>
        <w:jc w:val="left"/>
        <w:textAlignment w:val="auto"/>
        <w:rPr>
          <w:rFonts w:hint="default" w:ascii="Times New Roman" w:hAnsi="Times New Roman" w:eastAsia="仿宋_GB2312" w:cs="Times New Roman"/>
          <w:b/>
          <w:bCs/>
          <w:i w:val="0"/>
          <w:iCs w:val="0"/>
          <w:caps w:val="0"/>
          <w:color w:val="auto"/>
          <w:spacing w:val="0"/>
          <w:kern w:val="2"/>
          <w:sz w:val="32"/>
          <w:szCs w:val="32"/>
          <w:highlight w:val="none"/>
          <w:shd w:val="clear" w:fill="FFFFFF"/>
          <w:lang w:val="en-US" w:eastAsia="zh-CN" w:bidi="ar"/>
        </w:rPr>
      </w:pPr>
      <w:r>
        <w:rPr>
          <w:rFonts w:hint="default" w:ascii="Times New Roman" w:hAnsi="Times New Roman" w:eastAsia="仿宋_GB2312" w:cs="Times New Roman"/>
          <w:i w:val="0"/>
          <w:iCs w:val="0"/>
          <w:caps w:val="0"/>
          <w:color w:val="auto"/>
          <w:spacing w:val="0"/>
          <w:sz w:val="31"/>
          <w:szCs w:val="31"/>
          <w:highlight w:val="none"/>
          <w:shd w:val="clear" w:fill="FFFFFF"/>
        </w:rPr>
        <w:t>招聘采用发布公告、网上报名、资格审查、</w:t>
      </w:r>
      <w:r>
        <w:rPr>
          <w:rFonts w:hint="default" w:ascii="Times New Roman" w:hAnsi="Times New Roman" w:eastAsia="仿宋_GB2312" w:cs="Times New Roman"/>
          <w:i w:val="0"/>
          <w:iCs w:val="0"/>
          <w:caps w:val="0"/>
          <w:color w:val="auto"/>
          <w:spacing w:val="0"/>
          <w:sz w:val="31"/>
          <w:szCs w:val="31"/>
          <w:highlight w:val="none"/>
          <w:shd w:val="clear" w:fill="FFFFFF"/>
          <w:lang w:val="en-US" w:eastAsia="zh-CN"/>
        </w:rPr>
        <w:t>面谈测评</w:t>
      </w:r>
      <w:r>
        <w:rPr>
          <w:rFonts w:hint="default" w:ascii="Times New Roman" w:hAnsi="Times New Roman" w:eastAsia="仿宋_GB2312" w:cs="Times New Roman"/>
          <w:i w:val="0"/>
          <w:iCs w:val="0"/>
          <w:caps w:val="0"/>
          <w:color w:val="auto"/>
          <w:spacing w:val="0"/>
          <w:sz w:val="31"/>
          <w:szCs w:val="31"/>
          <w:highlight w:val="none"/>
          <w:shd w:val="clear" w:fill="FFFFFF"/>
        </w:rPr>
        <w:t>、考</w:t>
      </w:r>
      <w:r>
        <w:rPr>
          <w:rFonts w:hint="default" w:ascii="Times New Roman" w:hAnsi="Times New Roman" w:eastAsia="仿宋_GB2312" w:cs="Times New Roman"/>
          <w:i w:val="0"/>
          <w:iCs w:val="0"/>
          <w:caps w:val="0"/>
          <w:color w:val="auto"/>
          <w:spacing w:val="0"/>
          <w:sz w:val="31"/>
          <w:szCs w:val="31"/>
          <w:highlight w:val="none"/>
          <w:shd w:val="clear" w:fill="FFFFFF"/>
          <w:lang w:val="en-US" w:eastAsia="zh-CN"/>
        </w:rPr>
        <w:t>察</w:t>
      </w:r>
      <w:r>
        <w:rPr>
          <w:rFonts w:hint="default" w:ascii="Times New Roman" w:hAnsi="Times New Roman" w:eastAsia="仿宋_GB2312" w:cs="Times New Roman"/>
          <w:i w:val="0"/>
          <w:iCs w:val="0"/>
          <w:caps w:val="0"/>
          <w:color w:val="auto"/>
          <w:spacing w:val="0"/>
          <w:sz w:val="31"/>
          <w:szCs w:val="31"/>
          <w:highlight w:val="none"/>
          <w:shd w:val="clear" w:fill="FFFFFF"/>
        </w:rPr>
        <w:t>、体检、公示、聘用的方式进行。</w:t>
      </w:r>
    </w:p>
    <w:p w14:paraId="51529BB6">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3" w:firstLineChars="200"/>
        <w:jc w:val="left"/>
        <w:textAlignment w:val="auto"/>
        <w:rPr>
          <w:rFonts w:hint="default" w:ascii="Times New Roman" w:hAnsi="Times New Roman" w:eastAsia="楷体_GB2312" w:cs="Times New Roman"/>
          <w:b/>
          <w:bCs/>
          <w:i w:val="0"/>
          <w:iCs w:val="0"/>
          <w:caps w:val="0"/>
          <w:color w:val="auto"/>
          <w:spacing w:val="0"/>
          <w:kern w:val="2"/>
          <w:sz w:val="32"/>
          <w:szCs w:val="32"/>
          <w:highlight w:val="none"/>
          <w:shd w:val="clear" w:fill="FFFFFF"/>
        </w:rPr>
      </w:pPr>
      <w:r>
        <w:rPr>
          <w:rFonts w:hint="default" w:ascii="Times New Roman" w:hAnsi="Times New Roman" w:eastAsia="楷体_GB2312" w:cs="Times New Roman"/>
          <w:b/>
          <w:bCs/>
          <w:i w:val="0"/>
          <w:iCs w:val="0"/>
          <w:caps w:val="0"/>
          <w:color w:val="auto"/>
          <w:spacing w:val="0"/>
          <w:kern w:val="2"/>
          <w:sz w:val="32"/>
          <w:szCs w:val="32"/>
          <w:highlight w:val="none"/>
          <w:shd w:val="clear" w:fill="FFFFFF"/>
          <w:lang w:val="en-US" w:eastAsia="zh-CN" w:bidi="ar"/>
        </w:rPr>
        <w:t>（一）发布公告</w:t>
      </w:r>
    </w:p>
    <w:p w14:paraId="7A477E0C">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both"/>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
        </w:rPr>
        <w:t>本次招聘公告在牡丹江人才工作网（网址：</w:t>
      </w:r>
      <w:r>
        <w:rPr>
          <w:rFonts w:hint="default" w:ascii="Times New Roman" w:hAnsi="Times New Roman" w:eastAsia="仿宋_GB2312" w:cs="Times New Roman"/>
          <w:color w:val="auto"/>
          <w:kern w:val="0"/>
          <w:sz w:val="32"/>
          <w:szCs w:val="32"/>
          <w:highlight w:val="none"/>
          <w:lang w:val="en-US" w:eastAsia="zh-CN" w:bidi="ar"/>
        </w:rPr>
        <w:t>https://www.mdjrcgz.gov.cn/website/index</w:t>
      </w:r>
      <w:r>
        <w:rPr>
          <w:rFonts w:hint="default" w:ascii="Times New Roman" w:hAnsi="Times New Roman" w:eastAsia="仿宋_GB2312" w:cs="Times New Roman"/>
          <w:color w:val="auto"/>
          <w:kern w:val="2"/>
          <w:sz w:val="32"/>
          <w:szCs w:val="32"/>
          <w:highlight w:val="none"/>
          <w:lang w:val="en-US" w:eastAsia="zh-CN" w:bidi="ar"/>
        </w:rPr>
        <w:t>）上发布。</w:t>
      </w:r>
    </w:p>
    <w:p w14:paraId="7513B308">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3" w:firstLineChars="200"/>
        <w:jc w:val="left"/>
        <w:textAlignment w:val="auto"/>
        <w:rPr>
          <w:rFonts w:hint="default" w:ascii="Times New Roman" w:hAnsi="Times New Roman" w:eastAsia="楷体_GB2312" w:cs="Times New Roman"/>
          <w:b/>
          <w:bCs/>
          <w:i w:val="0"/>
          <w:iCs w:val="0"/>
          <w:caps w:val="0"/>
          <w:color w:val="auto"/>
          <w:spacing w:val="0"/>
          <w:kern w:val="2"/>
          <w:sz w:val="32"/>
          <w:szCs w:val="32"/>
          <w:highlight w:val="none"/>
          <w:shd w:val="clear" w:fill="FFFFFF"/>
          <w:lang w:val="en-US" w:eastAsia="zh-CN" w:bidi="ar"/>
        </w:rPr>
      </w:pPr>
      <w:r>
        <w:rPr>
          <w:rFonts w:hint="default" w:ascii="Times New Roman" w:hAnsi="Times New Roman" w:eastAsia="楷体_GB2312" w:cs="Times New Roman"/>
          <w:b/>
          <w:bCs/>
          <w:i w:val="0"/>
          <w:iCs w:val="0"/>
          <w:caps w:val="0"/>
          <w:color w:val="auto"/>
          <w:spacing w:val="0"/>
          <w:kern w:val="2"/>
          <w:sz w:val="32"/>
          <w:szCs w:val="32"/>
          <w:highlight w:val="none"/>
          <w:shd w:val="clear" w:fill="FFFFFF"/>
          <w:lang w:val="en-US" w:eastAsia="zh-CN" w:bidi="ar"/>
        </w:rPr>
        <w:t>（二）报名与资格审查</w:t>
      </w:r>
    </w:p>
    <w:p w14:paraId="4585547D">
      <w:pPr>
        <w:pStyle w:val="4"/>
        <w:keepNext w:val="0"/>
        <w:keepLines w:val="0"/>
        <w:pageBreakBefore w:val="0"/>
        <w:widowControl w:val="0"/>
        <w:kinsoku/>
        <w:wordWrap/>
        <w:overflowPunct/>
        <w:topLinePunct w:val="0"/>
        <w:autoSpaceDN/>
        <w:bidi w:val="0"/>
        <w:adjustRightInd/>
        <w:snapToGrid/>
        <w:spacing w:after="0" w:line="600" w:lineRule="exact"/>
        <w:ind w:left="0" w:leftChars="0" w:firstLine="643" w:firstLineChars="200"/>
        <w:textAlignment w:val="auto"/>
        <w:rPr>
          <w:rFonts w:hint="default" w:ascii="Times New Roman" w:hAnsi="Times New Roman" w:eastAsia="仿宋_GB2312" w:cs="Times New Roman"/>
          <w:b/>
          <w:bCs/>
          <w:i w:val="0"/>
          <w:iCs w:val="0"/>
          <w:caps w:val="0"/>
          <w:color w:val="auto"/>
          <w:spacing w:val="0"/>
          <w:kern w:val="2"/>
          <w:sz w:val="32"/>
          <w:szCs w:val="32"/>
          <w:highlight w:val="none"/>
          <w:shd w:val="clear" w:fill="FFFFFF"/>
          <w:lang w:val="en-US" w:eastAsia="zh-CN" w:bidi="ar"/>
        </w:rPr>
      </w:pPr>
      <w:r>
        <w:rPr>
          <w:rFonts w:hint="default" w:ascii="Times New Roman" w:hAnsi="Times New Roman" w:eastAsia="仿宋_GB2312" w:cs="Times New Roman"/>
          <w:b/>
          <w:bCs/>
          <w:i w:val="0"/>
          <w:iCs w:val="0"/>
          <w:caps w:val="0"/>
          <w:color w:val="auto"/>
          <w:spacing w:val="0"/>
          <w:kern w:val="2"/>
          <w:sz w:val="32"/>
          <w:szCs w:val="32"/>
          <w:highlight w:val="none"/>
          <w:shd w:val="clear" w:fill="FFFFFF"/>
          <w:lang w:val="en-US" w:eastAsia="zh-CN" w:bidi="ar"/>
        </w:rPr>
        <w:t>1.报名时间。</w:t>
      </w:r>
      <w:r>
        <w:rPr>
          <w:rFonts w:hint="default" w:ascii="Times New Roman" w:hAnsi="Times New Roman" w:eastAsia="仿宋_GB2312" w:cs="Times New Roman"/>
          <w:color w:val="auto"/>
          <w:kern w:val="0"/>
          <w:sz w:val="32"/>
          <w:szCs w:val="32"/>
          <w:highlight w:val="none"/>
          <w:shd w:val="clear" w:color="auto" w:fill="FFFFFF"/>
        </w:rPr>
        <w:t>报名时间定于</w:t>
      </w:r>
      <w:r>
        <w:rPr>
          <w:rFonts w:hint="default" w:ascii="Times New Roman" w:hAnsi="Times New Roman" w:eastAsia="仿宋_GB2312" w:cs="Times New Roman"/>
          <w:color w:val="auto"/>
          <w:kern w:val="0"/>
          <w:sz w:val="32"/>
          <w:szCs w:val="32"/>
          <w:highlight w:val="none"/>
          <w:u w:val="none"/>
          <w:shd w:val="clear" w:color="auto" w:fill="FFFFFF"/>
        </w:rPr>
        <w:t>202</w:t>
      </w:r>
      <w:r>
        <w:rPr>
          <w:rFonts w:hint="default" w:ascii="Times New Roman" w:hAnsi="Times New Roman" w:eastAsia="仿宋_GB2312" w:cs="Times New Roman"/>
          <w:color w:val="auto"/>
          <w:kern w:val="0"/>
          <w:sz w:val="32"/>
          <w:szCs w:val="32"/>
          <w:highlight w:val="none"/>
          <w:u w:val="none"/>
          <w:shd w:val="clear" w:color="auto" w:fill="FFFFFF"/>
          <w:lang w:val="en-US" w:eastAsia="zh-CN"/>
        </w:rPr>
        <w:t>6</w:t>
      </w:r>
      <w:r>
        <w:rPr>
          <w:rFonts w:hint="default" w:ascii="Times New Roman" w:hAnsi="Times New Roman" w:eastAsia="仿宋_GB2312" w:cs="Times New Roman"/>
          <w:color w:val="auto"/>
          <w:kern w:val="0"/>
          <w:sz w:val="32"/>
          <w:szCs w:val="32"/>
          <w:highlight w:val="none"/>
          <w:u w:val="none"/>
          <w:shd w:val="clear" w:color="auto" w:fill="FFFFFF"/>
        </w:rPr>
        <w:t>年</w:t>
      </w:r>
      <w:r>
        <w:rPr>
          <w:rFonts w:hint="eastAsia" w:ascii="Times New Roman" w:hAnsi="Times New Roman" w:eastAsia="仿宋_GB2312" w:cs="Times New Roman"/>
          <w:color w:val="auto"/>
          <w:kern w:val="0"/>
          <w:sz w:val="32"/>
          <w:szCs w:val="32"/>
          <w:highlight w:val="none"/>
          <w:u w:val="none"/>
          <w:shd w:val="clear" w:color="auto" w:fill="FFFFFF"/>
          <w:lang w:val="en-US" w:eastAsia="zh-CN"/>
        </w:rPr>
        <w:t>3</w:t>
      </w:r>
      <w:r>
        <w:rPr>
          <w:rFonts w:hint="default" w:ascii="Times New Roman" w:hAnsi="Times New Roman" w:eastAsia="仿宋_GB2312" w:cs="Times New Roman"/>
          <w:color w:val="auto"/>
          <w:kern w:val="0"/>
          <w:sz w:val="32"/>
          <w:szCs w:val="32"/>
          <w:highlight w:val="none"/>
          <w:u w:val="none"/>
          <w:shd w:val="clear" w:color="auto" w:fill="FFFFFF"/>
        </w:rPr>
        <w:t>月</w:t>
      </w:r>
      <w:r>
        <w:rPr>
          <w:rFonts w:hint="eastAsia" w:ascii="Times New Roman" w:hAnsi="Times New Roman" w:eastAsia="仿宋_GB2312" w:cs="Times New Roman"/>
          <w:color w:val="auto"/>
          <w:kern w:val="0"/>
          <w:sz w:val="32"/>
          <w:szCs w:val="32"/>
          <w:highlight w:val="none"/>
          <w:u w:val="none"/>
          <w:shd w:val="clear" w:color="auto" w:fill="FFFFFF"/>
          <w:lang w:val="en-US" w:eastAsia="zh-CN"/>
        </w:rPr>
        <w:t>15</w:t>
      </w:r>
      <w:r>
        <w:rPr>
          <w:rFonts w:hint="default" w:ascii="Times New Roman" w:hAnsi="Times New Roman" w:eastAsia="仿宋_GB2312" w:cs="Times New Roman"/>
          <w:color w:val="auto"/>
          <w:kern w:val="0"/>
          <w:sz w:val="32"/>
          <w:szCs w:val="32"/>
          <w:highlight w:val="none"/>
          <w:u w:val="none"/>
          <w:shd w:val="clear" w:color="auto" w:fill="FFFFFF"/>
        </w:rPr>
        <w:t>日</w:t>
      </w:r>
      <w:r>
        <w:rPr>
          <w:rFonts w:hint="default" w:ascii="Times New Roman" w:hAnsi="Times New Roman" w:eastAsia="仿宋_GB2312" w:cs="Times New Roman"/>
          <w:color w:val="auto"/>
          <w:kern w:val="0"/>
          <w:sz w:val="32"/>
          <w:szCs w:val="32"/>
          <w:highlight w:val="none"/>
          <w:u w:val="none"/>
          <w:shd w:val="clear" w:color="auto" w:fill="FFFFFF"/>
          <w:lang w:val="en-US" w:eastAsia="zh-CN"/>
        </w:rPr>
        <w:t>9:00</w:t>
      </w:r>
      <w:r>
        <w:rPr>
          <w:rFonts w:hint="default" w:ascii="Times New Roman" w:hAnsi="Times New Roman" w:eastAsia="仿宋_GB2312" w:cs="Times New Roman"/>
          <w:color w:val="auto"/>
          <w:kern w:val="0"/>
          <w:sz w:val="32"/>
          <w:szCs w:val="32"/>
          <w:highlight w:val="none"/>
          <w:u w:val="none"/>
          <w:shd w:val="clear" w:color="auto" w:fill="FFFFFF"/>
        </w:rPr>
        <w:t>至</w:t>
      </w:r>
      <w:r>
        <w:rPr>
          <w:rFonts w:hint="eastAsia" w:ascii="Times New Roman" w:hAnsi="Times New Roman" w:eastAsia="仿宋_GB2312" w:cs="Times New Roman"/>
          <w:color w:val="auto"/>
          <w:kern w:val="0"/>
          <w:sz w:val="32"/>
          <w:szCs w:val="32"/>
          <w:highlight w:val="none"/>
          <w:u w:val="none"/>
          <w:shd w:val="clear" w:color="auto" w:fill="FFFFFF"/>
          <w:lang w:val="en-US" w:eastAsia="zh-CN"/>
        </w:rPr>
        <w:t>3</w:t>
      </w:r>
      <w:r>
        <w:rPr>
          <w:rFonts w:hint="default" w:ascii="Times New Roman" w:hAnsi="Times New Roman" w:eastAsia="仿宋_GB2312" w:cs="Times New Roman"/>
          <w:color w:val="auto"/>
          <w:kern w:val="0"/>
          <w:sz w:val="32"/>
          <w:szCs w:val="32"/>
          <w:highlight w:val="none"/>
          <w:u w:val="none"/>
          <w:shd w:val="clear" w:color="auto" w:fill="FFFFFF"/>
          <w:lang w:val="en-US" w:eastAsia="zh-CN"/>
        </w:rPr>
        <w:t>月</w:t>
      </w:r>
      <w:r>
        <w:rPr>
          <w:rFonts w:hint="eastAsia" w:ascii="Times New Roman" w:hAnsi="Times New Roman" w:eastAsia="仿宋_GB2312" w:cs="Times New Roman"/>
          <w:color w:val="auto"/>
          <w:kern w:val="0"/>
          <w:sz w:val="32"/>
          <w:szCs w:val="32"/>
          <w:highlight w:val="none"/>
          <w:u w:val="none"/>
          <w:shd w:val="clear" w:color="auto" w:fill="FFFFFF"/>
          <w:lang w:val="en-US" w:eastAsia="zh-CN"/>
        </w:rPr>
        <w:t>29</w:t>
      </w:r>
      <w:r>
        <w:rPr>
          <w:rFonts w:hint="default" w:ascii="Times New Roman" w:hAnsi="Times New Roman" w:eastAsia="仿宋_GB2312" w:cs="Times New Roman"/>
          <w:color w:val="auto"/>
          <w:kern w:val="0"/>
          <w:sz w:val="32"/>
          <w:szCs w:val="32"/>
          <w:highlight w:val="none"/>
          <w:u w:val="none"/>
          <w:shd w:val="clear" w:color="auto" w:fill="FFFFFF"/>
          <w:lang w:val="en-US" w:eastAsia="zh-CN"/>
        </w:rPr>
        <w:t>日</w:t>
      </w:r>
      <w:r>
        <w:rPr>
          <w:rFonts w:hint="default" w:ascii="Times New Roman" w:hAnsi="Times New Roman" w:eastAsia="仿宋_GB2312" w:cs="Times New Roman"/>
          <w:color w:val="auto"/>
          <w:kern w:val="0"/>
          <w:sz w:val="32"/>
          <w:szCs w:val="32"/>
          <w:highlight w:val="none"/>
          <w:u w:val="none"/>
          <w:shd w:val="clear" w:color="auto" w:fill="FFFFFF"/>
        </w:rPr>
        <w:t>1</w:t>
      </w:r>
      <w:r>
        <w:rPr>
          <w:rFonts w:hint="default" w:ascii="Times New Roman" w:hAnsi="Times New Roman" w:eastAsia="仿宋_GB2312" w:cs="Times New Roman"/>
          <w:color w:val="auto"/>
          <w:kern w:val="0"/>
          <w:sz w:val="32"/>
          <w:szCs w:val="32"/>
          <w:highlight w:val="none"/>
          <w:u w:val="none"/>
          <w:shd w:val="clear" w:color="auto" w:fill="FFFFFF"/>
          <w:lang w:val="en-US" w:eastAsia="zh-CN"/>
        </w:rPr>
        <w:t>6:</w:t>
      </w:r>
      <w:r>
        <w:rPr>
          <w:rFonts w:hint="default" w:ascii="Times New Roman" w:hAnsi="Times New Roman" w:eastAsia="仿宋_GB2312" w:cs="Times New Roman"/>
          <w:color w:val="auto"/>
          <w:kern w:val="0"/>
          <w:sz w:val="32"/>
          <w:szCs w:val="32"/>
          <w:highlight w:val="none"/>
          <w:u w:val="none"/>
          <w:shd w:val="clear" w:color="auto" w:fill="FFFFFF"/>
        </w:rPr>
        <w:t>00</w:t>
      </w:r>
      <w:r>
        <w:rPr>
          <w:rFonts w:hint="default" w:ascii="Times New Roman" w:hAnsi="Times New Roman" w:eastAsia="仿宋_GB2312" w:cs="Times New Roman"/>
          <w:color w:val="auto"/>
          <w:kern w:val="0"/>
          <w:sz w:val="32"/>
          <w:szCs w:val="32"/>
          <w:highlight w:val="none"/>
          <w:u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lang w:eastAsia="zh-CN"/>
        </w:rPr>
        <w:t>逾期不予受理。</w:t>
      </w:r>
    </w:p>
    <w:p w14:paraId="6447DC5B">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bCs/>
          <w:i w:val="0"/>
          <w:iCs w:val="0"/>
          <w:caps w:val="0"/>
          <w:color w:val="auto"/>
          <w:spacing w:val="0"/>
          <w:kern w:val="2"/>
          <w:sz w:val="32"/>
          <w:szCs w:val="32"/>
          <w:highlight w:val="none"/>
          <w:shd w:val="clear" w:fill="FFFFFF"/>
          <w:lang w:val="en-US" w:eastAsia="zh-CN" w:bidi="ar"/>
        </w:rPr>
        <w:t>2.报名方式。</w:t>
      </w:r>
      <w:r>
        <w:rPr>
          <w:rFonts w:hint="default" w:ascii="Times New Roman" w:hAnsi="Times New Roman" w:eastAsia="仿宋_GB2312" w:cs="Times New Roman"/>
          <w:color w:val="auto"/>
          <w:kern w:val="0"/>
          <w:sz w:val="32"/>
          <w:szCs w:val="32"/>
          <w:highlight w:val="none"/>
          <w:shd w:val="clear" w:color="auto" w:fill="FFFFFF"/>
        </w:rPr>
        <w:t>考生登录牡丹江人才工作网，首页点击</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lang w:val="en-US" w:eastAsia="zh-CN"/>
        </w:rPr>
        <w:t>人才招聘</w:t>
      </w:r>
      <w:r>
        <w:rPr>
          <w:rFonts w:hint="default" w:ascii="Times New Roman" w:hAnsi="Times New Roman" w:eastAsia="仿宋_GB2312" w:cs="Times New Roman"/>
          <w:color w:val="auto"/>
          <w:kern w:val="0"/>
          <w:sz w:val="32"/>
          <w:szCs w:val="32"/>
          <w:highlight w:val="none"/>
          <w:shd w:val="clear" w:color="auto" w:fill="FFFFFF"/>
        </w:rPr>
        <w:t>”进行注册、登录，选择</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rPr>
        <w:t>202</w:t>
      </w:r>
      <w:r>
        <w:rPr>
          <w:rFonts w:hint="default" w:ascii="Times New Roman" w:hAnsi="Times New Roman" w:eastAsia="仿宋_GB2312" w:cs="Times New Roman"/>
          <w:color w:val="auto"/>
          <w:kern w:val="0"/>
          <w:sz w:val="32"/>
          <w:szCs w:val="32"/>
          <w:highlight w:val="none"/>
          <w:shd w:val="clear" w:color="auto" w:fill="FFFFFF"/>
          <w:lang w:val="en-US" w:eastAsia="zh-CN"/>
        </w:rPr>
        <w:t>6</w:t>
      </w:r>
      <w:r>
        <w:rPr>
          <w:rFonts w:hint="default" w:ascii="Times New Roman" w:hAnsi="Times New Roman" w:eastAsia="仿宋_GB2312" w:cs="Times New Roman"/>
          <w:color w:val="auto"/>
          <w:kern w:val="0"/>
          <w:sz w:val="32"/>
          <w:szCs w:val="32"/>
          <w:highlight w:val="none"/>
          <w:shd w:val="clear" w:color="auto" w:fill="FFFFFF"/>
        </w:rPr>
        <w:t>年度“</w:t>
      </w:r>
      <w:r>
        <w:rPr>
          <w:rFonts w:hint="default" w:ascii="Times New Roman" w:hAnsi="Times New Roman" w:eastAsia="仿宋_GB2312" w:cs="Times New Roman"/>
          <w:color w:val="auto"/>
          <w:kern w:val="0"/>
          <w:sz w:val="32"/>
          <w:szCs w:val="32"/>
          <w:highlight w:val="none"/>
          <w:shd w:val="clear" w:color="auto" w:fill="FFFFFF"/>
          <w:lang w:eastAsia="zh-CN"/>
        </w:rPr>
        <w:t>市委书记进校园</w:t>
      </w:r>
      <w:r>
        <w:rPr>
          <w:rFonts w:hint="default" w:ascii="Times New Roman" w:hAnsi="Times New Roman" w:eastAsia="仿宋_GB2312" w:cs="Times New Roman"/>
          <w:color w:val="auto"/>
          <w:kern w:val="0"/>
          <w:sz w:val="32"/>
          <w:szCs w:val="32"/>
          <w:highlight w:val="none"/>
          <w:shd w:val="clear" w:color="auto" w:fill="FFFFFF"/>
        </w:rPr>
        <w:t>”</w:t>
      </w:r>
      <w:r>
        <w:rPr>
          <w:rFonts w:hint="default" w:ascii="Times New Roman" w:hAnsi="Times New Roman" w:eastAsia="仿宋_GB2312" w:cs="Times New Roman"/>
          <w:color w:val="auto"/>
          <w:kern w:val="0"/>
          <w:sz w:val="32"/>
          <w:szCs w:val="32"/>
          <w:highlight w:val="none"/>
          <w:shd w:val="clear" w:color="auto" w:fill="FFFFFF"/>
          <w:lang w:eastAsia="zh-CN"/>
        </w:rPr>
        <w:t>引才活动暨“雪城优才”</w:t>
      </w:r>
      <w:r>
        <w:rPr>
          <w:rFonts w:hint="default" w:ascii="Times New Roman" w:hAnsi="Times New Roman" w:eastAsia="仿宋_GB2312" w:cs="Times New Roman"/>
          <w:color w:val="auto"/>
          <w:kern w:val="0"/>
          <w:sz w:val="32"/>
          <w:szCs w:val="32"/>
          <w:highlight w:val="none"/>
          <w:shd w:val="clear" w:color="auto" w:fill="FFFFFF"/>
        </w:rPr>
        <w:t>牡丹江市市直</w:t>
      </w:r>
      <w:r>
        <w:rPr>
          <w:rFonts w:hint="default" w:ascii="Times New Roman" w:hAnsi="Times New Roman" w:eastAsia="仿宋_GB2312" w:cs="Times New Roman"/>
          <w:color w:val="auto"/>
          <w:kern w:val="0"/>
          <w:sz w:val="32"/>
          <w:szCs w:val="32"/>
          <w:highlight w:val="none"/>
          <w:shd w:val="clear" w:color="auto" w:fill="FFFFFF"/>
          <w:lang w:eastAsia="zh-CN"/>
        </w:rPr>
        <w:t>事业单位</w:t>
      </w:r>
      <w:r>
        <w:rPr>
          <w:rFonts w:hint="default" w:ascii="Times New Roman" w:hAnsi="Times New Roman" w:eastAsia="仿宋_GB2312" w:cs="Times New Roman"/>
          <w:color w:val="auto"/>
          <w:kern w:val="0"/>
          <w:sz w:val="32"/>
          <w:szCs w:val="32"/>
          <w:highlight w:val="none"/>
          <w:shd w:val="clear" w:color="auto" w:fill="FFFFFF"/>
          <w:lang w:val="en-US" w:eastAsia="zh-CN"/>
        </w:rPr>
        <w:t>高层次急需紧缺人才</w:t>
      </w:r>
      <w:r>
        <w:rPr>
          <w:rFonts w:hint="default" w:ascii="Times New Roman" w:hAnsi="Times New Roman" w:eastAsia="仿宋_GB2312" w:cs="Times New Roman"/>
          <w:color w:val="auto"/>
          <w:kern w:val="0"/>
          <w:sz w:val="32"/>
          <w:szCs w:val="32"/>
          <w:highlight w:val="none"/>
          <w:shd w:val="clear" w:color="auto" w:fill="FFFFFF"/>
          <w:lang w:eastAsia="zh-CN"/>
        </w:rPr>
        <w:t>招聘</w:t>
      </w:r>
      <w:r>
        <w:rPr>
          <w:rFonts w:hint="default" w:ascii="Times New Roman" w:hAnsi="Times New Roman" w:eastAsia="仿宋_GB2312" w:cs="Times New Roman"/>
          <w:color w:val="auto"/>
          <w:kern w:val="0"/>
          <w:sz w:val="32"/>
          <w:szCs w:val="32"/>
          <w:highlight w:val="none"/>
          <w:shd w:val="clear" w:color="auto" w:fill="FFFFFF"/>
        </w:rPr>
        <w:t>”栏目，填报信息后，按要求上传</w:t>
      </w:r>
      <w:r>
        <w:rPr>
          <w:rFonts w:hint="default" w:ascii="Times New Roman" w:hAnsi="Times New Roman" w:eastAsia="仿宋_GB2312" w:cs="Times New Roman"/>
          <w:color w:val="auto"/>
          <w:kern w:val="0"/>
          <w:sz w:val="32"/>
          <w:szCs w:val="32"/>
          <w:highlight w:val="none"/>
          <w:shd w:val="clear" w:color="auto" w:fill="FFFFFF"/>
          <w:lang w:val="en-US" w:eastAsia="zh-CN"/>
        </w:rPr>
        <w:t>下列材料：</w:t>
      </w:r>
    </w:p>
    <w:p w14:paraId="41DCE276">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①本人第二代有效居民身份证（正反面）；</w:t>
      </w:r>
    </w:p>
    <w:p w14:paraId="76CACA39">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②网上下载填写的《202</w:t>
      </w:r>
      <w:r>
        <w:rPr>
          <w:rFonts w:hint="default" w:ascii="Times New Roman" w:hAnsi="Times New Roman" w:eastAsia="仿宋_GB2312" w:cs="Times New Roman"/>
          <w:color w:val="auto"/>
          <w:kern w:val="0"/>
          <w:sz w:val="32"/>
          <w:szCs w:val="32"/>
          <w:highlight w:val="none"/>
          <w:shd w:val="clear" w:color="auto" w:fill="FFFFFF"/>
          <w:lang w:val="en-US" w:eastAsia="zh-CN"/>
        </w:rPr>
        <w:t>6</w:t>
      </w:r>
      <w:r>
        <w:rPr>
          <w:rFonts w:hint="default" w:ascii="Times New Roman" w:hAnsi="Times New Roman" w:eastAsia="仿宋_GB2312" w:cs="Times New Roman"/>
          <w:color w:val="auto"/>
          <w:kern w:val="0"/>
          <w:sz w:val="32"/>
          <w:szCs w:val="32"/>
          <w:highlight w:val="none"/>
          <w:shd w:val="clear" w:color="auto" w:fill="FFFFFF"/>
        </w:rPr>
        <w:t>年度“市委书记进校园”引才活动暨“雪城优才”牡丹江市市直事业单位高层次急需紧缺人才招聘报名表》（附件</w:t>
      </w:r>
      <w:r>
        <w:rPr>
          <w:rFonts w:hint="eastAsia" w:ascii="Times New Roman" w:hAnsi="Times New Roman" w:eastAsia="仿宋_GB2312" w:cs="Times New Roman"/>
          <w:color w:val="auto"/>
          <w:kern w:val="0"/>
          <w:sz w:val="32"/>
          <w:szCs w:val="32"/>
          <w:highlight w:val="none"/>
          <w:shd w:val="clear" w:color="auto" w:fill="FFFFFF"/>
          <w:lang w:val="en-US" w:eastAsia="zh-CN"/>
        </w:rPr>
        <w:t>2</w:t>
      </w:r>
      <w:r>
        <w:rPr>
          <w:rFonts w:hint="default" w:ascii="Times New Roman" w:hAnsi="Times New Roman" w:eastAsia="仿宋_GB2312" w:cs="Times New Roman"/>
          <w:color w:val="auto"/>
          <w:kern w:val="0"/>
          <w:sz w:val="32"/>
          <w:szCs w:val="32"/>
          <w:highlight w:val="none"/>
          <w:shd w:val="clear" w:color="auto" w:fill="FFFFFF"/>
        </w:rPr>
        <w:t>）；</w:t>
      </w:r>
    </w:p>
    <w:p w14:paraId="4EBAA0CA">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③</w:t>
      </w:r>
      <w:r>
        <w:rPr>
          <w:rFonts w:hint="default" w:ascii="Times New Roman" w:hAnsi="Times New Roman" w:eastAsia="仿宋_GB2312" w:cs="Times New Roman"/>
          <w:color w:val="auto"/>
          <w:kern w:val="0"/>
          <w:sz w:val="32"/>
          <w:szCs w:val="32"/>
          <w:highlight w:val="none"/>
          <w:shd w:val="clear" w:color="auto" w:fill="FFFFFF"/>
          <w:lang w:val="en-US" w:eastAsia="zh-CN"/>
        </w:rPr>
        <w:t>现有最高学位对应学历层次至本科阶段完整的学历学位证明，包括各阶段</w:t>
      </w:r>
      <w:r>
        <w:rPr>
          <w:rFonts w:hint="default" w:ascii="Times New Roman" w:hAnsi="Times New Roman" w:eastAsia="仿宋_GB2312" w:cs="Times New Roman"/>
          <w:color w:val="auto"/>
          <w:kern w:val="0"/>
          <w:sz w:val="32"/>
          <w:szCs w:val="32"/>
          <w:highlight w:val="none"/>
          <w:shd w:val="clear" w:color="auto" w:fill="FFFFFF"/>
          <w:lang w:eastAsia="zh-CN"/>
        </w:rPr>
        <w:t>毕业</w:t>
      </w:r>
      <w:r>
        <w:rPr>
          <w:rFonts w:hint="default" w:ascii="Times New Roman" w:hAnsi="Times New Roman" w:eastAsia="仿宋_GB2312" w:cs="Times New Roman"/>
          <w:color w:val="auto"/>
          <w:kern w:val="0"/>
          <w:sz w:val="32"/>
          <w:szCs w:val="32"/>
          <w:highlight w:val="none"/>
          <w:shd w:val="clear" w:color="auto" w:fill="FFFFFF"/>
        </w:rPr>
        <w:t>证书、学位证书，在学信网上通过学历查询并打印的《教育部学历证书电子注册备案表》（</w:t>
      </w:r>
      <w:r>
        <w:rPr>
          <w:rFonts w:hint="default" w:ascii="Times New Roman" w:hAnsi="Times New Roman" w:eastAsia="仿宋_GB2312" w:cs="Times New Roman"/>
          <w:color w:val="auto"/>
          <w:kern w:val="0"/>
          <w:sz w:val="32"/>
          <w:szCs w:val="32"/>
          <w:highlight w:val="none"/>
          <w:shd w:val="clear" w:color="auto" w:fill="FFFFFF"/>
          <w:lang w:val="en-US" w:eastAsia="zh-CN"/>
        </w:rPr>
        <w:t>有效期须在报名时间内</w:t>
      </w:r>
      <w:r>
        <w:rPr>
          <w:rFonts w:hint="default" w:ascii="Times New Roman" w:hAnsi="Times New Roman" w:eastAsia="仿宋_GB2312" w:cs="Times New Roman"/>
          <w:color w:val="auto"/>
          <w:kern w:val="0"/>
          <w:sz w:val="32"/>
          <w:szCs w:val="32"/>
          <w:highlight w:val="none"/>
          <w:shd w:val="clear" w:color="auto" w:fill="FFFFFF"/>
        </w:rPr>
        <w:t>）</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b w:val="0"/>
          <w:bCs w:val="0"/>
          <w:i w:val="0"/>
          <w:iCs w:val="0"/>
          <w:color w:val="auto"/>
          <w:sz w:val="31"/>
          <w:szCs w:val="31"/>
          <w:highlight w:val="none"/>
        </w:rPr>
        <w:t>国（境）外院校毕业人员须有教育部留学服务中心出具的学历学位认证书</w:t>
      </w:r>
      <w:r>
        <w:rPr>
          <w:rFonts w:hint="default" w:ascii="Times New Roman" w:hAnsi="Times New Roman" w:eastAsia="仿宋_GB2312" w:cs="Times New Roman"/>
          <w:b w:val="0"/>
          <w:bCs w:val="0"/>
          <w:i w:val="0"/>
          <w:iCs w:val="0"/>
          <w:color w:val="auto"/>
          <w:sz w:val="31"/>
          <w:szCs w:val="31"/>
          <w:highlight w:val="none"/>
          <w:lang w:eastAsia="zh-CN"/>
        </w:rPr>
        <w:t>；</w:t>
      </w:r>
      <w:r>
        <w:rPr>
          <w:rFonts w:hint="default" w:ascii="Times New Roman" w:hAnsi="Times New Roman" w:eastAsia="仿宋_GB2312" w:cs="Times New Roman"/>
          <w:color w:val="auto"/>
          <w:kern w:val="0"/>
          <w:sz w:val="32"/>
          <w:szCs w:val="32"/>
          <w:highlight w:val="none"/>
          <w:shd w:val="clear" w:color="auto" w:fill="FFFFFF"/>
          <w:lang w:eastAsia="zh-CN"/>
        </w:rPr>
        <w:t>未取得毕业证书的</w:t>
      </w:r>
      <w:r>
        <w:rPr>
          <w:rFonts w:hint="default" w:ascii="Times New Roman" w:hAnsi="Times New Roman" w:eastAsia="仿宋_GB2312" w:cs="Times New Roman"/>
          <w:color w:val="auto"/>
          <w:kern w:val="0"/>
          <w:sz w:val="32"/>
          <w:szCs w:val="32"/>
          <w:highlight w:val="none"/>
          <w:u w:val="none"/>
          <w:shd w:val="clear" w:color="auto" w:fill="FFFFFF"/>
        </w:rPr>
        <w:t>202</w:t>
      </w:r>
      <w:r>
        <w:rPr>
          <w:rFonts w:hint="default" w:ascii="Times New Roman" w:hAnsi="Times New Roman" w:eastAsia="仿宋_GB2312" w:cs="Times New Roman"/>
          <w:color w:val="auto"/>
          <w:kern w:val="0"/>
          <w:sz w:val="32"/>
          <w:szCs w:val="32"/>
          <w:highlight w:val="none"/>
          <w:u w:val="none"/>
          <w:shd w:val="clear" w:color="auto" w:fill="FFFFFF"/>
          <w:lang w:val="en-US" w:eastAsia="zh-CN"/>
        </w:rPr>
        <w:t>6年应</w:t>
      </w:r>
      <w:r>
        <w:rPr>
          <w:rFonts w:hint="default" w:ascii="Times New Roman" w:hAnsi="Times New Roman" w:eastAsia="仿宋_GB2312" w:cs="Times New Roman"/>
          <w:color w:val="auto"/>
          <w:kern w:val="0"/>
          <w:sz w:val="32"/>
          <w:szCs w:val="32"/>
          <w:highlight w:val="none"/>
          <w:u w:val="none"/>
          <w:shd w:val="clear" w:color="auto" w:fill="FFFFFF"/>
        </w:rPr>
        <w:t>届毕业生</w:t>
      </w:r>
      <w:r>
        <w:rPr>
          <w:rFonts w:hint="default" w:ascii="Times New Roman" w:hAnsi="Times New Roman" w:eastAsia="仿宋_GB2312" w:cs="Times New Roman"/>
          <w:color w:val="auto"/>
          <w:kern w:val="0"/>
          <w:sz w:val="32"/>
          <w:szCs w:val="32"/>
          <w:highlight w:val="none"/>
          <w:shd w:val="clear" w:color="auto" w:fill="FFFFFF"/>
        </w:rPr>
        <w:t>须提交由毕业院校教务部门出具</w:t>
      </w:r>
      <w:r>
        <w:rPr>
          <w:rFonts w:hint="default" w:ascii="Times New Roman" w:hAnsi="Times New Roman" w:eastAsia="仿宋_GB2312" w:cs="Times New Roman"/>
          <w:color w:val="auto"/>
          <w:kern w:val="0"/>
          <w:sz w:val="32"/>
          <w:szCs w:val="32"/>
          <w:highlight w:val="none"/>
          <w:shd w:val="clear" w:color="auto" w:fill="FFFFFF"/>
          <w:lang w:val="en-US" w:eastAsia="zh-CN"/>
        </w:rPr>
        <w:t>并加盖公章</w:t>
      </w:r>
      <w:r>
        <w:rPr>
          <w:rFonts w:hint="default" w:ascii="Times New Roman" w:hAnsi="Times New Roman" w:eastAsia="仿宋_GB2312" w:cs="Times New Roman"/>
          <w:color w:val="auto"/>
          <w:kern w:val="0"/>
          <w:sz w:val="32"/>
          <w:szCs w:val="32"/>
          <w:highlight w:val="none"/>
          <w:shd w:val="clear" w:color="auto" w:fill="FFFFFF"/>
        </w:rPr>
        <w:t>的《在读/校证明》、学信网</w:t>
      </w:r>
      <w:r>
        <w:rPr>
          <w:rFonts w:hint="default" w:ascii="Times New Roman" w:hAnsi="Times New Roman" w:eastAsia="仿宋_GB2312" w:cs="Times New Roman"/>
          <w:color w:val="auto"/>
          <w:kern w:val="0"/>
          <w:sz w:val="32"/>
          <w:szCs w:val="32"/>
          <w:highlight w:val="none"/>
          <w:shd w:val="clear" w:color="auto" w:fill="FFFFFF"/>
          <w:lang w:eastAsia="zh-CN"/>
        </w:rPr>
        <w:t>上带二维码的</w:t>
      </w:r>
      <w:r>
        <w:rPr>
          <w:rFonts w:hint="default" w:ascii="Times New Roman" w:hAnsi="Times New Roman" w:eastAsia="仿宋_GB2312" w:cs="Times New Roman"/>
          <w:color w:val="auto"/>
          <w:kern w:val="0"/>
          <w:sz w:val="32"/>
          <w:szCs w:val="32"/>
          <w:highlight w:val="none"/>
          <w:shd w:val="clear" w:color="auto" w:fill="FFFFFF"/>
        </w:rPr>
        <w:t>《教育部学籍在线验证报告》；</w:t>
      </w:r>
    </w:p>
    <w:p w14:paraId="48B82CB7">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lang w:val="en-US" w:eastAsia="zh-CN"/>
        </w:rPr>
        <w:t>④招聘岗位规定要求的相关证书或证明材料</w:t>
      </w:r>
      <w:r>
        <w:rPr>
          <w:rFonts w:hint="eastAsia" w:ascii="Times New Roman" w:hAnsi="Times New Roman" w:eastAsia="仿宋_GB2312" w:cs="Times New Roman"/>
          <w:color w:val="auto"/>
          <w:kern w:val="0"/>
          <w:sz w:val="32"/>
          <w:szCs w:val="32"/>
          <w:highlight w:val="none"/>
          <w:shd w:val="clear" w:color="auto" w:fill="FFFFFF"/>
          <w:lang w:val="en-US" w:eastAsia="zh-CN"/>
        </w:rPr>
        <w:t>；</w:t>
      </w:r>
    </w:p>
    <w:p w14:paraId="1D3DC7F0">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⑤2026年应届毕业生报考教师类岗位</w:t>
      </w:r>
      <w:r>
        <w:rPr>
          <w:rFonts w:hint="default" w:ascii="Times New Roman" w:hAnsi="Times New Roman" w:eastAsia="仿宋_GB2312" w:cs="Times New Roman"/>
          <w:color w:val="auto"/>
          <w:sz w:val="32"/>
          <w:szCs w:val="32"/>
          <w:highlight w:val="none"/>
          <w:lang w:eastAsia="zh-CN"/>
        </w:rPr>
        <w:t>暂未取得教师资格证书</w:t>
      </w:r>
      <w:r>
        <w:rPr>
          <w:rFonts w:hint="default" w:ascii="Times New Roman" w:hAnsi="Times New Roman"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须</w:t>
      </w:r>
      <w:r>
        <w:rPr>
          <w:rFonts w:hint="default" w:ascii="Times New Roman" w:hAnsi="Times New Roman" w:eastAsia="仿宋_GB2312" w:cs="Times New Roman"/>
          <w:color w:val="auto"/>
          <w:sz w:val="32"/>
          <w:szCs w:val="32"/>
          <w:highlight w:val="none"/>
          <w:lang w:eastAsia="zh-CN"/>
        </w:rPr>
        <w:t>于</w:t>
      </w:r>
      <w:r>
        <w:rPr>
          <w:rFonts w:hint="default" w:ascii="Times New Roman" w:hAnsi="Times New Roman" w:eastAsia="仿宋_GB2312" w:cs="Times New Roman"/>
          <w:color w:val="auto"/>
          <w:sz w:val="32"/>
          <w:szCs w:val="32"/>
          <w:highlight w:val="none"/>
          <w:lang w:val="en-US" w:eastAsia="zh-CN"/>
        </w:rPr>
        <w:t>2026年7月31日前取得相应教师资格证书，</w:t>
      </w:r>
      <w:r>
        <w:rPr>
          <w:rFonts w:hint="default" w:ascii="Times New Roman" w:hAnsi="Times New Roman" w:eastAsia="仿宋_GB2312" w:cs="Times New Roman"/>
          <w:color w:val="auto"/>
          <w:sz w:val="32"/>
          <w:szCs w:val="32"/>
          <w:highlight w:val="none"/>
        </w:rPr>
        <w:t>否则取消聘用资格</w:t>
      </w:r>
      <w:r>
        <w:rPr>
          <w:rFonts w:hint="default" w:ascii="Times New Roman" w:hAnsi="Times New Roman" w:eastAsia="仿宋_GB2312" w:cs="Times New Roman"/>
          <w:color w:val="auto"/>
          <w:sz w:val="32"/>
          <w:szCs w:val="32"/>
          <w:highlight w:val="none"/>
          <w:lang w:eastAsia="zh-CN"/>
        </w:rPr>
        <w:t>。应聘人员应在《报名表》中“202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年应届毕业生承诺事项”</w:t>
      </w:r>
      <w:r>
        <w:rPr>
          <w:rFonts w:hint="default" w:ascii="Times New Roman" w:hAnsi="Times New Roman" w:eastAsia="仿宋_GB2312" w:cs="Times New Roman"/>
          <w:color w:val="auto"/>
          <w:sz w:val="32"/>
          <w:szCs w:val="32"/>
          <w:highlight w:val="none"/>
          <w:lang w:val="en-US" w:eastAsia="zh-CN"/>
        </w:rPr>
        <w:t>教师资格证对应的下拉菜单中</w:t>
      </w:r>
      <w:r>
        <w:rPr>
          <w:rFonts w:hint="default" w:ascii="Times New Roman" w:hAnsi="Times New Roman" w:eastAsia="仿宋_GB2312" w:cs="Times New Roman"/>
          <w:color w:val="auto"/>
          <w:sz w:val="32"/>
          <w:szCs w:val="32"/>
          <w:highlight w:val="none"/>
          <w:lang w:eastAsia="zh-CN"/>
        </w:rPr>
        <w:t>手动选择相应承诺内容</w:t>
      </w:r>
      <w:r>
        <w:rPr>
          <w:rFonts w:hint="eastAsia" w:ascii="Times New Roman" w:hAnsi="Times New Roman" w:eastAsia="仿宋_GB2312" w:cs="Times New Roman"/>
          <w:color w:val="auto"/>
          <w:sz w:val="32"/>
          <w:szCs w:val="32"/>
          <w:highlight w:val="none"/>
          <w:lang w:eastAsia="zh-CN"/>
        </w:rPr>
        <w:t>；</w:t>
      </w:r>
    </w:p>
    <w:p w14:paraId="2ABADC2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lang w:eastAsia="zh-CN"/>
        </w:rPr>
      </w:pPr>
      <w:r>
        <w:rPr>
          <w:rFonts w:hint="default" w:ascii="Times New Roman" w:hAnsi="Times New Roman" w:eastAsia="仿宋_GB2312" w:cs="Times New Roman"/>
          <w:color w:val="auto"/>
          <w:sz w:val="32"/>
          <w:szCs w:val="32"/>
          <w:highlight w:val="none"/>
          <w:lang w:val="en-US" w:eastAsia="zh-CN"/>
        </w:rPr>
        <w:t>⑥</w:t>
      </w:r>
      <w:r>
        <w:rPr>
          <w:rFonts w:hint="default" w:ascii="Times New Roman" w:hAnsi="Times New Roman" w:eastAsia="仿宋_GB2312" w:cs="Times New Roman"/>
          <w:color w:val="auto"/>
          <w:kern w:val="0"/>
          <w:sz w:val="32"/>
          <w:szCs w:val="32"/>
          <w:highlight w:val="none"/>
          <w:shd w:val="clear" w:color="auto" w:fill="FFFFFF"/>
        </w:rPr>
        <w:t>本人近期彩色电子版</w:t>
      </w:r>
      <w:r>
        <w:rPr>
          <w:rFonts w:hint="eastAsia" w:ascii="Times New Roman" w:hAnsi="Times New Roman" w:eastAsia="仿宋_GB2312" w:cs="Times New Roman"/>
          <w:color w:val="auto"/>
          <w:kern w:val="0"/>
          <w:sz w:val="32"/>
          <w:szCs w:val="32"/>
          <w:highlight w:val="none"/>
          <w:shd w:val="clear" w:color="auto" w:fill="FFFFFF"/>
          <w:lang w:val="en-US" w:eastAsia="zh-CN"/>
        </w:rPr>
        <w:t>一寸</w:t>
      </w:r>
      <w:r>
        <w:rPr>
          <w:rFonts w:hint="default" w:ascii="Times New Roman" w:hAnsi="Times New Roman" w:eastAsia="仿宋_GB2312" w:cs="Times New Roman"/>
          <w:color w:val="auto"/>
          <w:kern w:val="0"/>
          <w:sz w:val="32"/>
          <w:szCs w:val="32"/>
          <w:highlight w:val="none"/>
          <w:shd w:val="clear" w:color="auto" w:fill="FFFFFF"/>
        </w:rPr>
        <w:t>照片（正面免冠蓝底证件照，jpg格式，不超过200k</w:t>
      </w:r>
      <w:r>
        <w:rPr>
          <w:rFonts w:hint="default" w:ascii="Times New Roman" w:hAnsi="Times New Roman" w:eastAsia="仿宋_GB2312" w:cs="Times New Roman"/>
          <w:color w:val="auto"/>
          <w:kern w:val="0"/>
          <w:sz w:val="32"/>
          <w:szCs w:val="32"/>
          <w:highlight w:val="none"/>
          <w:shd w:val="clear" w:color="auto" w:fill="FFFFFF"/>
          <w:lang w:eastAsia="zh-CN"/>
        </w:rPr>
        <w:t>）；</w:t>
      </w:r>
    </w:p>
    <w:p w14:paraId="564F8DB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⑦</w:t>
      </w:r>
      <w:r>
        <w:rPr>
          <w:rFonts w:hint="default" w:ascii="Times New Roman" w:hAnsi="Times New Roman" w:eastAsia="仿宋_GB2312" w:cs="Times New Roman"/>
          <w:color w:val="auto"/>
          <w:kern w:val="0"/>
          <w:sz w:val="32"/>
          <w:szCs w:val="32"/>
          <w:highlight w:val="none"/>
          <w:shd w:val="clear" w:color="auto" w:fill="FFFFFF"/>
        </w:rPr>
        <w:t>牡丹江行政区域外</w:t>
      </w:r>
      <w:r>
        <w:rPr>
          <w:rFonts w:hint="default" w:ascii="Times New Roman" w:hAnsi="Times New Roman" w:eastAsia="仿宋_GB2312" w:cs="Times New Roman"/>
          <w:color w:val="auto"/>
          <w:kern w:val="0"/>
          <w:sz w:val="32"/>
          <w:szCs w:val="32"/>
          <w:highlight w:val="none"/>
          <w:shd w:val="clear" w:color="auto" w:fill="FFFFFF"/>
          <w:lang w:val="en-US" w:eastAsia="zh-CN"/>
        </w:rPr>
        <w:t>机关、事业单位在编人员</w:t>
      </w:r>
      <w:r>
        <w:rPr>
          <w:rFonts w:hint="default" w:ascii="Times New Roman" w:hAnsi="Times New Roman" w:eastAsia="仿宋_GB2312" w:cs="Times New Roman"/>
          <w:color w:val="auto"/>
          <w:kern w:val="0"/>
          <w:sz w:val="32"/>
          <w:szCs w:val="32"/>
          <w:highlight w:val="none"/>
          <w:shd w:val="clear" w:color="auto" w:fill="FFFFFF"/>
        </w:rPr>
        <w:t>须提供网上下载填写并加盖编制所</w:t>
      </w:r>
      <w:r>
        <w:rPr>
          <w:rFonts w:hint="default" w:ascii="Times New Roman" w:hAnsi="Times New Roman" w:eastAsia="仿宋_GB2312" w:cs="Times New Roman"/>
          <w:color w:val="auto"/>
          <w:sz w:val="32"/>
          <w:szCs w:val="32"/>
          <w:highlight w:val="none"/>
          <w:lang w:val="en-US" w:eastAsia="zh-CN"/>
        </w:rPr>
        <w:t>在单位公章的《同意报考证明》（附件</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p>
    <w:p w14:paraId="28AE3176">
      <w:pPr>
        <w:pStyle w:val="4"/>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以上材料中，照片需在报名通道单独上传提交，其余证件、材料经扫描或拍照后，压缩为.zip文件包（标注岗位代码+姓名）上传。</w:t>
      </w:r>
    </w:p>
    <w:p w14:paraId="5AC5FF84">
      <w:pPr>
        <w:pStyle w:val="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eastAsia="zh-CN"/>
        </w:rPr>
        <w:t>资格审查。</w:t>
      </w:r>
      <w:r>
        <w:rPr>
          <w:rFonts w:hint="default" w:ascii="Times New Roman" w:hAnsi="Times New Roman" w:eastAsia="仿宋_GB2312" w:cs="Times New Roman"/>
          <w:color w:val="auto"/>
          <w:sz w:val="32"/>
          <w:szCs w:val="32"/>
          <w:highlight w:val="none"/>
        </w:rPr>
        <w:t>网上报名与资格审查同步进行。</w:t>
      </w:r>
      <w:r>
        <w:rPr>
          <w:rFonts w:ascii="仿宋_GB2312" w:hAnsi="宋体" w:eastAsia="仿宋_GB2312" w:cs="仿宋_GB2312"/>
          <w:sz w:val="32"/>
          <w:szCs w:val="32"/>
        </w:rPr>
        <w:t>每名考生只能报考1个岗位，</w:t>
      </w:r>
      <w:r>
        <w:rPr>
          <w:rFonts w:hint="default" w:ascii="Times New Roman" w:hAnsi="Times New Roman" w:eastAsia="仿宋_GB2312" w:cs="Times New Roman"/>
          <w:color w:val="auto"/>
          <w:sz w:val="32"/>
          <w:szCs w:val="32"/>
          <w:highlight w:val="none"/>
        </w:rPr>
        <w:t>通过资格审查</w:t>
      </w:r>
      <w:r>
        <w:rPr>
          <w:rFonts w:ascii="仿宋_GB2312" w:hAnsi="宋体" w:eastAsia="仿宋_GB2312" w:cs="仿宋_GB2312"/>
          <w:sz w:val="32"/>
          <w:szCs w:val="32"/>
        </w:rPr>
        <w:t>后不得改报其他岗位。</w:t>
      </w:r>
      <w:r>
        <w:rPr>
          <w:rFonts w:hint="default" w:ascii="Times New Roman" w:hAnsi="Times New Roman" w:eastAsia="仿宋_GB2312" w:cs="Times New Roman"/>
          <w:color w:val="auto"/>
          <w:sz w:val="32"/>
          <w:szCs w:val="32"/>
          <w:highlight w:val="none"/>
        </w:rPr>
        <w:t>未通过资格审查的，可按审查意见要求补充材料后重新提交审查。</w:t>
      </w:r>
      <w:r>
        <w:rPr>
          <w:rFonts w:hint="default" w:ascii="Times New Roman" w:hAnsi="Times New Roman" w:eastAsia="仿宋_GB2312" w:cs="Times New Roman"/>
          <w:color w:val="auto"/>
          <w:sz w:val="32"/>
          <w:szCs w:val="32"/>
          <w:highlight w:val="none"/>
          <w:lang w:val="en-US" w:eastAsia="zh-CN"/>
        </w:rPr>
        <w:t>截</w:t>
      </w:r>
      <w:bookmarkStart w:id="0" w:name="_GoBack"/>
      <w:bookmarkEnd w:id="0"/>
      <w:r>
        <w:rPr>
          <w:rFonts w:hint="default" w:ascii="Times New Roman" w:hAnsi="Times New Roman" w:eastAsia="仿宋_GB2312" w:cs="Times New Roman"/>
          <w:color w:val="auto"/>
          <w:sz w:val="32"/>
          <w:szCs w:val="32"/>
          <w:highlight w:val="none"/>
          <w:lang w:val="en-US" w:eastAsia="zh-CN"/>
        </w:rPr>
        <w:t>至</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SA"/>
        </w:rPr>
        <w:t>3</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SA"/>
        </w:rPr>
        <w:t>29</w:t>
      </w:r>
      <w:r>
        <w:rPr>
          <w:rFonts w:hint="default" w:ascii="Times New Roman" w:hAnsi="Times New Roman" w:eastAsia="仿宋_GB2312" w:cs="Times New Roman"/>
          <w:color w:val="auto"/>
          <w:sz w:val="32"/>
          <w:szCs w:val="32"/>
          <w:highlight w:val="none"/>
        </w:rPr>
        <w:t>日1</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:00，未通过资格审查的</w:t>
      </w:r>
      <w:r>
        <w:rPr>
          <w:rFonts w:hint="default" w:ascii="Times New Roman" w:hAnsi="Times New Roman" w:eastAsia="仿宋_GB2312" w:cs="Times New Roman"/>
          <w:color w:val="auto"/>
          <w:sz w:val="32"/>
          <w:szCs w:val="32"/>
          <w:highlight w:val="none"/>
          <w:lang w:val="en-US" w:eastAsia="zh-CN"/>
        </w:rPr>
        <w:t>视为报名无效。</w:t>
      </w:r>
      <w:r>
        <w:rPr>
          <w:rFonts w:hint="default" w:ascii="Times New Roman" w:hAnsi="Times New Roman" w:eastAsia="仿宋_GB2312" w:cs="Times New Roman"/>
          <w:color w:val="auto"/>
          <w:sz w:val="32"/>
          <w:szCs w:val="32"/>
          <w:highlight w:val="none"/>
        </w:rPr>
        <w:t>资格审查通过人数与岗位计划招聘人数之比原则上不低于3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达不到该比例的，经</w:t>
      </w:r>
      <w:r>
        <w:rPr>
          <w:rFonts w:hint="default" w:ascii="Times New Roman" w:hAnsi="Times New Roman" w:eastAsia="仿宋_GB2312" w:cs="Times New Roman"/>
          <w:color w:val="auto"/>
          <w:sz w:val="32"/>
          <w:szCs w:val="32"/>
          <w:highlight w:val="none"/>
          <w:lang w:eastAsia="zh-CN"/>
        </w:rPr>
        <w:t>研究</w:t>
      </w:r>
      <w:r>
        <w:rPr>
          <w:rFonts w:hint="default" w:ascii="Times New Roman" w:hAnsi="Times New Roman" w:eastAsia="仿宋_GB2312" w:cs="Times New Roman"/>
          <w:color w:val="auto"/>
          <w:sz w:val="32"/>
          <w:szCs w:val="32"/>
          <w:highlight w:val="none"/>
        </w:rPr>
        <w:t>同意</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可适当降低开考比例、核减该岗位招聘人数或合并、取消该招聘岗位。</w:t>
      </w:r>
    </w:p>
    <w:p w14:paraId="178DB81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资格审查贯穿招聘全过程，任何环节发现应聘人员不符合资格条件的，均取消其应聘资格。</w:t>
      </w:r>
    </w:p>
    <w:p w14:paraId="36448B4B">
      <w:pPr>
        <w:pStyle w:val="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color w:val="auto"/>
          <w:kern w:val="0"/>
          <w:sz w:val="32"/>
          <w:szCs w:val="32"/>
          <w:highlight w:val="none"/>
        </w:rPr>
        <w:t>（</w:t>
      </w:r>
      <w:r>
        <w:rPr>
          <w:rFonts w:hint="default" w:ascii="Times New Roman" w:hAnsi="Times New Roman" w:eastAsia="楷体_GB2312" w:cs="Times New Roman"/>
          <w:b/>
          <w:bCs/>
          <w:color w:val="auto"/>
          <w:kern w:val="0"/>
          <w:sz w:val="32"/>
          <w:szCs w:val="32"/>
          <w:highlight w:val="none"/>
          <w:lang w:val="en-US" w:eastAsia="zh-CN"/>
        </w:rPr>
        <w:t>三</w:t>
      </w:r>
      <w:r>
        <w:rPr>
          <w:rFonts w:hint="default" w:ascii="Times New Roman" w:hAnsi="Times New Roman" w:eastAsia="楷体_GB2312" w:cs="Times New Roman"/>
          <w:b/>
          <w:bCs/>
          <w:color w:val="auto"/>
          <w:kern w:val="0"/>
          <w:sz w:val="32"/>
          <w:szCs w:val="32"/>
          <w:highlight w:val="none"/>
        </w:rPr>
        <w:t>）</w:t>
      </w:r>
      <w:r>
        <w:rPr>
          <w:rFonts w:hint="default" w:ascii="Times New Roman" w:hAnsi="Times New Roman" w:eastAsia="楷体_GB2312" w:cs="Times New Roman"/>
          <w:b/>
          <w:bCs/>
          <w:color w:val="auto"/>
          <w:kern w:val="0"/>
          <w:sz w:val="32"/>
          <w:szCs w:val="32"/>
          <w:highlight w:val="none"/>
          <w:lang w:val="en-US" w:eastAsia="zh-CN"/>
        </w:rPr>
        <w:t>面谈测评</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测评</w:t>
      </w:r>
      <w:r>
        <w:rPr>
          <w:rFonts w:hint="default" w:ascii="Times New Roman" w:hAnsi="Times New Roman" w:eastAsia="仿宋_GB2312" w:cs="Times New Roman"/>
          <w:color w:val="auto"/>
          <w:sz w:val="32"/>
          <w:szCs w:val="32"/>
          <w:highlight w:val="none"/>
        </w:rPr>
        <w:t>地点设在</w:t>
      </w:r>
      <w:r>
        <w:rPr>
          <w:rFonts w:hint="default" w:ascii="Times New Roman" w:hAnsi="Times New Roman" w:eastAsia="仿宋_GB2312" w:cs="Times New Roman"/>
          <w:color w:val="auto"/>
          <w:sz w:val="32"/>
          <w:szCs w:val="32"/>
          <w:highlight w:val="none"/>
          <w:lang w:val="en-US" w:eastAsia="zh-CN"/>
        </w:rPr>
        <w:t>牡丹江</w:t>
      </w:r>
      <w:r>
        <w:rPr>
          <w:rFonts w:hint="default" w:ascii="Times New Roman" w:hAnsi="Times New Roman" w:eastAsia="仿宋_GB2312" w:cs="Times New Roman"/>
          <w:color w:val="auto"/>
          <w:sz w:val="32"/>
          <w:szCs w:val="32"/>
          <w:highlight w:val="none"/>
        </w:rPr>
        <w:t>市，</w:t>
      </w:r>
      <w:r>
        <w:rPr>
          <w:rFonts w:hint="default" w:ascii="Times New Roman" w:hAnsi="Times New Roman" w:eastAsia="仿宋_GB2312" w:cs="Times New Roman"/>
          <w:color w:val="auto"/>
          <w:sz w:val="32"/>
          <w:szCs w:val="32"/>
          <w:highlight w:val="none"/>
          <w:lang w:val="en-US" w:eastAsia="zh-CN"/>
        </w:rPr>
        <w:t>主要</w:t>
      </w:r>
      <w:r>
        <w:rPr>
          <w:rFonts w:hint="default" w:ascii="Times New Roman" w:hAnsi="Times New Roman" w:eastAsia="仿宋_GB2312" w:cs="Times New Roman"/>
          <w:color w:val="auto"/>
          <w:kern w:val="2"/>
          <w:sz w:val="32"/>
          <w:szCs w:val="32"/>
          <w:highlight w:val="none"/>
          <w:lang w:val="en-US" w:eastAsia="zh-CN" w:bidi="ar"/>
        </w:rPr>
        <w:t>采取结构化面谈、试讲、实际操作、专业素质测试、心理测评等方式进行，主要测试</w:t>
      </w:r>
      <w:r>
        <w:rPr>
          <w:rFonts w:hint="default" w:ascii="Times New Roman" w:hAnsi="Times New Roman" w:eastAsia="仿宋_GB2312" w:cs="Times New Roman"/>
          <w:color w:val="auto"/>
          <w:kern w:val="2"/>
          <w:sz w:val="32"/>
          <w:szCs w:val="32"/>
          <w:highlight w:val="none"/>
          <w:shd w:val="clear" w:fill="FFFFFF"/>
          <w:lang w:val="en-US" w:eastAsia="zh-CN" w:bidi="ar"/>
        </w:rPr>
        <w:t>考生的综合素质、</w:t>
      </w:r>
      <w:r>
        <w:rPr>
          <w:rFonts w:hint="default" w:ascii="Times New Roman" w:hAnsi="Times New Roman" w:eastAsia="仿宋_GB2312" w:cs="Times New Roman"/>
          <w:color w:val="auto"/>
          <w:kern w:val="2"/>
          <w:sz w:val="32"/>
          <w:szCs w:val="32"/>
          <w:highlight w:val="none"/>
          <w:lang w:val="en-US" w:eastAsia="zh-CN" w:bidi="ar"/>
        </w:rPr>
        <w:t>业务技能及潜在能力。</w:t>
      </w:r>
      <w:r>
        <w:rPr>
          <w:rFonts w:hint="eastAsia" w:ascii="Times New Roman" w:hAnsi="Times New Roman" w:eastAsia="仿宋_GB2312" w:cs="Times New Roman"/>
          <w:color w:val="auto"/>
          <w:kern w:val="2"/>
          <w:sz w:val="32"/>
          <w:szCs w:val="32"/>
          <w:highlight w:val="none"/>
          <w:lang w:val="en-US" w:eastAsia="zh-CN" w:bidi="ar"/>
        </w:rPr>
        <w:t>面谈成绩</w:t>
      </w:r>
      <w:r>
        <w:rPr>
          <w:rFonts w:hint="default" w:ascii="Times New Roman" w:hAnsi="Times New Roman" w:eastAsia="仿宋_GB2312" w:cs="Times New Roman"/>
          <w:color w:val="auto"/>
          <w:sz w:val="32"/>
          <w:szCs w:val="32"/>
          <w:highlight w:val="none"/>
        </w:rPr>
        <w:t>满分100分，</w:t>
      </w:r>
      <w:r>
        <w:rPr>
          <w:rFonts w:hint="default" w:ascii="Times New Roman" w:hAnsi="Times New Roman" w:eastAsia="仿宋_GB2312" w:cs="Times New Roman"/>
          <w:color w:val="auto"/>
          <w:sz w:val="31"/>
          <w:szCs w:val="31"/>
          <w:highlight w:val="none"/>
        </w:rPr>
        <w:t>设置最低合格分数线，</w:t>
      </w:r>
      <w:r>
        <w:rPr>
          <w:rFonts w:hint="eastAsia" w:ascii="Times New Roman" w:hAnsi="Times New Roman" w:eastAsia="仿宋_GB2312" w:cs="Times New Roman"/>
          <w:color w:val="auto"/>
          <w:sz w:val="32"/>
          <w:szCs w:val="32"/>
          <w:highlight w:val="none"/>
          <w:lang w:val="en-US" w:eastAsia="zh-CN"/>
        </w:rPr>
        <w:t>面谈</w:t>
      </w:r>
      <w:r>
        <w:rPr>
          <w:rFonts w:hint="default" w:ascii="Times New Roman" w:hAnsi="Times New Roman" w:eastAsia="仿宋_GB2312" w:cs="Times New Roman"/>
          <w:color w:val="auto"/>
          <w:sz w:val="32"/>
          <w:szCs w:val="32"/>
          <w:highlight w:val="none"/>
        </w:rPr>
        <w:t>测评时间、地点等相关事宜另行通知。</w:t>
      </w:r>
    </w:p>
    <w:p w14:paraId="3E05C8D3">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（四）考察与体检</w:t>
      </w:r>
    </w:p>
    <w:p w14:paraId="60A3792E">
      <w:pPr>
        <w:keepNext w:val="0"/>
        <w:keepLines w:val="0"/>
        <w:pageBreakBefore w:val="0"/>
        <w:kinsoku/>
        <w:overflowPunct/>
        <w:topLinePunct w:val="0"/>
        <w:autoSpaceDE w:val="0"/>
        <w:autoSpaceDN/>
        <w:bidi w:val="0"/>
        <w:adjustRightInd/>
        <w:snapToGrid w:val="0"/>
        <w:spacing w:after="0" w:line="600" w:lineRule="exact"/>
        <w:ind w:firstLine="640" w:firstLineChars="200"/>
        <w:textAlignment w:val="auto"/>
        <w:rPr>
          <w:rFonts w:hint="default" w:ascii="Times New Roman" w:hAnsi="Times New Roman" w:eastAsia="仿宋_GB2312" w:cs="Times New Roman"/>
          <w:b/>
          <w:bCs w:val="0"/>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SA"/>
        </w:rPr>
        <w:t>面谈合格的考生进入考核、体检环节</w:t>
      </w:r>
      <w:r>
        <w:rPr>
          <w:rFonts w:hint="eastAsia" w:ascii="Times New Roman" w:hAnsi="Times New Roman" w:eastAsia="仿宋_GB2312" w:cs="Times New Roman"/>
          <w:color w:val="auto"/>
          <w:kern w:val="0"/>
          <w:sz w:val="32"/>
          <w:szCs w:val="32"/>
          <w:highlight w:val="none"/>
          <w:lang w:val="en-US" w:eastAsia="zh-CN" w:bidi="ar-SA"/>
        </w:rPr>
        <w:t>。</w:t>
      </w:r>
      <w:r>
        <w:rPr>
          <w:rFonts w:ascii="仿宋_GB2312" w:hAnsi="宋体" w:eastAsia="仿宋_GB2312" w:cs="仿宋_GB2312"/>
          <w:sz w:val="31"/>
          <w:szCs w:val="31"/>
          <w:highlight w:val="none"/>
        </w:rPr>
        <w:t>根据</w:t>
      </w:r>
      <w:r>
        <w:rPr>
          <w:rFonts w:hint="eastAsia" w:ascii="仿宋_GB2312" w:hAnsi="宋体" w:eastAsia="仿宋_GB2312" w:cs="仿宋_GB2312"/>
          <w:sz w:val="31"/>
          <w:szCs w:val="31"/>
          <w:highlight w:val="none"/>
        </w:rPr>
        <w:t>岗位计划招聘人数，按照应聘人员</w:t>
      </w:r>
      <w:r>
        <w:rPr>
          <w:rFonts w:hint="eastAsia" w:ascii="仿宋_GB2312" w:hAnsi="宋体" w:eastAsia="仿宋_GB2312" w:cs="仿宋_GB2312"/>
          <w:sz w:val="31"/>
          <w:szCs w:val="31"/>
          <w:highlight w:val="none"/>
          <w:lang w:val="en-US" w:eastAsia="zh-CN"/>
        </w:rPr>
        <w:t>面谈</w:t>
      </w:r>
      <w:r>
        <w:rPr>
          <w:rFonts w:hint="eastAsia" w:ascii="仿宋_GB2312" w:hAnsi="宋体" w:eastAsia="仿宋_GB2312" w:cs="仿宋_GB2312"/>
          <w:sz w:val="31"/>
          <w:szCs w:val="31"/>
          <w:highlight w:val="none"/>
        </w:rPr>
        <w:t>成绩从高分到低分的顺序等额确定考察、体检对象</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w:t>
      </w:r>
    </w:p>
    <w:p w14:paraId="69A5D08C">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_GB2312" w:cs="Times New Roman"/>
          <w:color w:val="auto"/>
          <w:kern w:val="0"/>
          <w:sz w:val="32"/>
          <w:szCs w:val="32"/>
          <w:highlight w:val="none"/>
          <w:shd w:val="clear" w:fill="FFFFFF"/>
        </w:rPr>
      </w:pPr>
      <w:r>
        <w:rPr>
          <w:rFonts w:hint="default" w:ascii="Times New Roman" w:hAnsi="Times New Roman" w:eastAsia="仿宋_GB2312" w:cs="Times New Roman"/>
          <w:b/>
          <w:bCs w:val="0"/>
          <w:color w:val="auto"/>
          <w:kern w:val="0"/>
          <w:sz w:val="32"/>
          <w:szCs w:val="32"/>
          <w:highlight w:val="none"/>
          <w:lang w:val="en-US" w:eastAsia="zh-CN" w:bidi="ar"/>
        </w:rPr>
        <w:t>1.考察</w:t>
      </w:r>
      <w:r>
        <w:rPr>
          <w:rFonts w:hint="default"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仿宋_GB2312" w:cs="Times New Roman"/>
          <w:color w:val="auto"/>
          <w:kern w:val="0"/>
          <w:sz w:val="32"/>
          <w:szCs w:val="32"/>
          <w:highlight w:val="none"/>
          <w:shd w:val="clear" w:fill="FFFFFF"/>
          <w:lang w:val="en-US" w:eastAsia="zh-CN" w:bidi="ar"/>
        </w:rPr>
        <w:t>坚持实事求是、客观公正的原则。</w:t>
      </w:r>
      <w:r>
        <w:rPr>
          <w:rFonts w:hint="default" w:ascii="Times New Roman" w:hAnsi="Times New Roman" w:eastAsia="仿宋_GB2312" w:cs="Times New Roman"/>
          <w:color w:val="auto"/>
          <w:kern w:val="0"/>
          <w:sz w:val="32"/>
          <w:szCs w:val="32"/>
          <w:highlight w:val="none"/>
          <w:lang w:val="en-US" w:eastAsia="zh-CN" w:bidi="ar"/>
        </w:rPr>
        <w:t>由</w:t>
      </w:r>
      <w:r>
        <w:rPr>
          <w:rFonts w:hint="default" w:ascii="Times New Roman" w:hAnsi="Times New Roman" w:eastAsia="仿宋_GB2312" w:cs="Times New Roman"/>
          <w:color w:val="auto"/>
          <w:kern w:val="0"/>
          <w:sz w:val="32"/>
          <w:szCs w:val="32"/>
          <w:highlight w:val="none"/>
          <w:shd w:val="clear" w:fill="FFFFFF"/>
          <w:lang w:val="en-US" w:eastAsia="zh-CN" w:bidi="ar"/>
        </w:rPr>
        <w:t>招聘单位主管部门按照国家有关规定和岗位要求，采取个别谈话、实地走访、审核人事档案或学籍档案等方式，对</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对象的思想政治、道德品质、能力素质和工作实绩等情况进行</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，并对</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对象的应聘资格条件进行复核。凡发现档案材料和信息不符合报考条件或涉嫌造假的，未查实前暂缓聘用程序；对考察不合格人员，不作为拟聘用人选，按人事管理权限，由用人单位或其主管部门书面通知本人。</w:t>
      </w:r>
    </w:p>
    <w:p w14:paraId="441C0BA7">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default" w:ascii="Times New Roman" w:hAnsi="Times New Roman" w:eastAsia="仿宋_GB2312" w:cs="Times New Roman"/>
          <w:b/>
          <w:bCs/>
          <w:color w:val="auto"/>
          <w:kern w:val="0"/>
          <w:sz w:val="32"/>
          <w:szCs w:val="32"/>
          <w:highlight w:val="none"/>
          <w:lang w:val="en-US" w:eastAsia="zh-CN" w:bidi="ar"/>
        </w:rPr>
        <w:t>2.体检。</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合格者参加体检。</w:t>
      </w:r>
      <w:r>
        <w:rPr>
          <w:rFonts w:hint="default" w:ascii="Times New Roman" w:hAnsi="Times New Roman" w:eastAsia="仿宋_GB2312" w:cs="Times New Roman"/>
          <w:color w:val="auto"/>
          <w:sz w:val="31"/>
          <w:szCs w:val="31"/>
          <w:highlight w:val="none"/>
        </w:rPr>
        <w:t>体检标准参照公务员录用体检通用标准执行。</w:t>
      </w:r>
      <w:r>
        <w:rPr>
          <w:rFonts w:hint="default" w:ascii="Times New Roman" w:hAnsi="Times New Roman" w:eastAsia="仿宋_GB2312" w:cs="Times New Roman"/>
          <w:color w:val="auto"/>
          <w:kern w:val="0"/>
          <w:sz w:val="32"/>
          <w:szCs w:val="32"/>
          <w:highlight w:val="none"/>
          <w:shd w:val="clear" w:fill="FFFFFF"/>
          <w:lang w:val="en-US" w:eastAsia="zh-CN" w:bidi="ar"/>
        </w:rPr>
        <w:t>对身体条件有特殊要求岗位的体检标准，国家有明确规定的，按国家规定执行。体检在牡丹江市三级甲等综合性医院进行。体检费用由考生承担。体检不合格人员，招聘组织实施单位提供一次复检机会。复检项目由招聘组织实施单位会同复检医疗机构确定，考生须按时参加复检并认可复检结论为最终体检结果。体检不合格者不予聘用。</w:t>
      </w:r>
    </w:p>
    <w:p w14:paraId="772D5EC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pacing w:before="0" w:beforeAutospacing="0" w:after="0" w:afterAutospacing="0" w:line="600" w:lineRule="exact"/>
        <w:ind w:left="0" w:right="0" w:firstLine="645"/>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1"/>
          <w:szCs w:val="31"/>
          <w:highlight w:val="none"/>
        </w:rPr>
        <w:t>考察、体检放弃出现岗位空缺不予递补。</w:t>
      </w:r>
    </w:p>
    <w:p w14:paraId="702D1286">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20" w:firstLineChars="200"/>
        <w:jc w:val="both"/>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考察或体检不合格出现的岗位空额，应从报考同一岗位且面谈成绩在合格线以上考生中，按面谈成绩从高分到低分（成绩出现并列时，则进行加试）等额递补并予以公示。</w:t>
      </w:r>
    </w:p>
    <w:p w14:paraId="7D1ACD02">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（五）公示与聘用</w:t>
      </w:r>
    </w:p>
    <w:p w14:paraId="2A8EA0F4">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shd w:val="clear" w:fill="FFFFFF"/>
          <w:lang w:val="en-US" w:eastAsia="zh-CN" w:bidi="ar"/>
        </w:rPr>
        <w:t>根据考生面谈及</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、体检合格结果，经</w:t>
      </w:r>
      <w:r>
        <w:rPr>
          <w:rFonts w:hint="default" w:ascii="Times New Roman" w:hAnsi="Times New Roman" w:eastAsia="仿宋_GB2312" w:cs="Times New Roman"/>
          <w:bCs/>
          <w:color w:val="auto"/>
          <w:kern w:val="0"/>
          <w:sz w:val="32"/>
          <w:szCs w:val="32"/>
          <w:highlight w:val="none"/>
          <w:lang w:val="en-US" w:eastAsia="zh-CN" w:bidi="ar"/>
        </w:rPr>
        <w:t>研究</w:t>
      </w:r>
      <w:r>
        <w:rPr>
          <w:rFonts w:hint="default" w:ascii="Times New Roman" w:hAnsi="Times New Roman" w:eastAsia="仿宋_GB2312" w:cs="Times New Roman"/>
          <w:color w:val="auto"/>
          <w:kern w:val="0"/>
          <w:sz w:val="32"/>
          <w:szCs w:val="32"/>
          <w:highlight w:val="none"/>
          <w:shd w:val="clear" w:fill="FFFFFF"/>
          <w:lang w:val="en-US" w:eastAsia="zh-CN" w:bidi="ar"/>
        </w:rPr>
        <w:t>同意，确定拟聘用人选，名单在牡丹江人才工作网公示5个工作日。</w:t>
      </w:r>
      <w:r>
        <w:rPr>
          <w:rFonts w:hint="default" w:ascii="Times New Roman" w:hAnsi="Times New Roman" w:eastAsia="仿宋_GB2312" w:cs="Times New Roman"/>
          <w:i w:val="0"/>
          <w:iCs w:val="0"/>
          <w:caps w:val="0"/>
          <w:color w:val="auto"/>
          <w:spacing w:val="0"/>
          <w:sz w:val="32"/>
          <w:szCs w:val="32"/>
          <w:highlight w:val="none"/>
        </w:rPr>
        <w:t>公示期间，对有问题并查有实据或主动放弃的，不予聘用，所空名额不再递补。</w:t>
      </w:r>
      <w:r>
        <w:rPr>
          <w:rFonts w:hint="default" w:ascii="Times New Roman" w:hAnsi="Times New Roman" w:eastAsia="仿宋_GB2312" w:cs="Times New Roman"/>
          <w:color w:val="auto"/>
          <w:kern w:val="0"/>
          <w:sz w:val="32"/>
          <w:szCs w:val="32"/>
          <w:highlight w:val="none"/>
          <w:lang w:val="en-US" w:eastAsia="zh-CN" w:bidi="ar"/>
        </w:rPr>
        <w:t>经公示无异议的应聘人员，由用人单位与其签订事业单位聘用合同、办理相关聘用手续，按规定执行工资待遇。</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2026年应届高校毕业生如期取得毕业证、学位证，档案转至牡丹</w:t>
      </w:r>
      <w:r>
        <w:rPr>
          <w:rFonts w:hint="default" w:ascii="Times New Roman" w:hAnsi="Times New Roman" w:eastAsia="仿宋_GB2312" w:cs="Times New Roman"/>
          <w:color w:val="auto"/>
          <w:kern w:val="0"/>
          <w:sz w:val="32"/>
          <w:szCs w:val="32"/>
          <w:highlight w:val="none"/>
          <w:shd w:val="clear" w:fill="FFFFFF"/>
          <w:lang w:val="en-US" w:eastAsia="zh-CN" w:bidi="ar"/>
        </w:rPr>
        <w:t>江市后，按照有关规定办理聘用手续。如未能取得符合岗位要求的毕业证、学位证、资格证的，取消聘用资格。</w:t>
      </w:r>
    </w:p>
    <w:p w14:paraId="09E9FDB8">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fill="FFFFFF"/>
        </w:rPr>
      </w:pPr>
      <w:r>
        <w:rPr>
          <w:rFonts w:hint="default" w:ascii="Times New Roman" w:hAnsi="Times New Roman" w:eastAsia="仿宋_GB2312" w:cs="Times New Roman"/>
          <w:color w:val="auto"/>
          <w:kern w:val="0"/>
          <w:sz w:val="32"/>
          <w:szCs w:val="32"/>
          <w:highlight w:val="none"/>
          <w:lang w:val="en-US" w:eastAsia="zh-CN" w:bidi="ar"/>
        </w:rPr>
        <w:t>招聘的工作人员实行试用期制度，试用期包括在聘用合同期限内，一般不超过6个月（应届毕业生不超过12个月），国家另有规定的按规定执行。</w:t>
      </w:r>
      <w:r>
        <w:rPr>
          <w:rFonts w:hint="default" w:ascii="Times New Roman" w:hAnsi="Times New Roman" w:eastAsia="仿宋_GB2312" w:cs="Times New Roman"/>
          <w:color w:val="auto"/>
          <w:kern w:val="0"/>
          <w:sz w:val="32"/>
          <w:szCs w:val="32"/>
          <w:highlight w:val="none"/>
          <w:shd w:val="clear" w:fill="FFFFFF"/>
          <w:lang w:val="en-US" w:eastAsia="zh-CN" w:bidi="ar"/>
        </w:rPr>
        <w:t>试用期满经考核合格的，予以正式聘用；不合格的，解除聘用合同。</w:t>
      </w:r>
    </w:p>
    <w:p w14:paraId="30FD1F5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lang w:val="en-US" w:eastAsia="zh-CN" w:bidi="ar"/>
        </w:rPr>
        <w:t>四、有关事项与要求</w:t>
      </w:r>
    </w:p>
    <w:p w14:paraId="139E140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一）本次招聘相关信息通过牡丹江人才工作网发布。报考人员应及时关注网站发布的公告和有关信息，并保持报名时填写的联系电话畅通。因个人未及时查看等原因造成错过考试任何环节，考生自行承担相应后果。</w:t>
      </w:r>
    </w:p>
    <w:p w14:paraId="29BEED2B">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（二）未在规定时间内参加报名、面谈测评、考察、体检、报到等，视为主动放弃考试、聘用资格。</w:t>
      </w:r>
    </w:p>
    <w:p w14:paraId="2E2E533B">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（三）违纪违规行为按照《事业单位公开招聘违纪违规行为处理规定》（人力资源和社会保障部令第35号）及有关规定处理。</w:t>
      </w:r>
    </w:p>
    <w:p w14:paraId="7C1CB19C">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（四）本次考试不指定考试辅导用书，不举办也不委托任何机构举办考试培训班。</w:t>
      </w:r>
    </w:p>
    <w:p w14:paraId="36A7A9C7">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contextualSpacing/>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lang w:val="en-US" w:eastAsia="zh-CN" w:bidi="ar"/>
        </w:rPr>
        <w:t>（五）咨询电话：0453-6171372</w:t>
      </w:r>
      <w:r>
        <w:rPr>
          <w:rFonts w:hint="default" w:ascii="Times New Roman" w:hAnsi="Times New Roman" w:cs="Times New Roman"/>
          <w:color w:val="auto"/>
          <w:highlight w:val="none"/>
          <w:lang w:eastAsia="zh-CN"/>
        </w:rPr>
        <w:t>；</w:t>
      </w:r>
      <w:r>
        <w:rPr>
          <w:rFonts w:hint="default" w:ascii="Times New Roman" w:hAnsi="Times New Roman" w:eastAsia="仿宋_GB2312" w:cs="Times New Roman"/>
          <w:color w:val="auto"/>
          <w:kern w:val="2"/>
          <w:sz w:val="32"/>
          <w:szCs w:val="32"/>
          <w:highlight w:val="none"/>
          <w:lang w:val="en-US" w:eastAsia="zh-CN" w:bidi="ar"/>
        </w:rPr>
        <w:t>监督举报邮箱：mdjrcgzzx@163.com</w:t>
      </w:r>
    </w:p>
    <w:p w14:paraId="7016E141">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本公告由2026年度“市委书记进校园”引才活动暨“雪城优才” 牡丹江市市直事业单位高层次急需紧缺人才招聘工作领导小组负责解释。</w:t>
      </w:r>
    </w:p>
    <w:p w14:paraId="1BF2470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lang w:val="en-US" w:eastAsia="zh-CN" w:bidi="ar"/>
        </w:rPr>
        <w:t>特此公告。</w:t>
      </w:r>
    </w:p>
    <w:p w14:paraId="559BC7DD">
      <w:pPr>
        <w:pStyle w:val="8"/>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 xml:space="preserve"> </w:t>
      </w:r>
    </w:p>
    <w:p w14:paraId="67E695D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附件：1.</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lang w:val="en-US" w:eastAsia="zh-CN" w:bidi="ar"/>
        </w:rPr>
        <w:t>2026年度“市委书记进校园”引才活动暨“雪城</w:t>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 xml:space="preserve">  优才”牡丹江市市直事业单位高层次急需紧缺人</w:t>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ab/>
      </w:r>
      <w:r>
        <w:rPr>
          <w:rFonts w:hint="default" w:ascii="Times New Roman" w:hAnsi="Times New Roman" w:eastAsia="仿宋_GB2312" w:cs="Times New Roman"/>
          <w:color w:val="auto"/>
          <w:kern w:val="0"/>
          <w:sz w:val="32"/>
          <w:szCs w:val="32"/>
          <w:highlight w:val="none"/>
          <w:lang w:val="en-US" w:eastAsia="zh-CN" w:bidi="ar"/>
        </w:rPr>
        <w:t xml:space="preserve">  才招聘岗位计划表</w:t>
      </w:r>
      <w:r>
        <w:rPr>
          <w:rFonts w:hint="default"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
        </w:rPr>
        <w:t>》</w:t>
      </w:r>
    </w:p>
    <w:p w14:paraId="707483A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1600" w:firstLineChars="500"/>
        <w:jc w:val="both"/>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shd w:val="clear" w:color="auto" w:fill="FFFFFF"/>
        </w:rPr>
        <w:t>《202</w:t>
      </w:r>
      <w:r>
        <w:rPr>
          <w:rFonts w:hint="default" w:ascii="Times New Roman" w:hAnsi="Times New Roman" w:eastAsia="仿宋_GB2312" w:cs="Times New Roman"/>
          <w:color w:val="auto"/>
          <w:kern w:val="0"/>
          <w:sz w:val="32"/>
          <w:szCs w:val="32"/>
          <w:highlight w:val="none"/>
          <w:shd w:val="clear" w:color="auto" w:fill="FFFFFF"/>
          <w:lang w:val="en-US" w:eastAsia="zh-CN"/>
        </w:rPr>
        <w:t>6</w:t>
      </w:r>
      <w:r>
        <w:rPr>
          <w:rFonts w:hint="default" w:ascii="Times New Roman" w:hAnsi="Times New Roman" w:eastAsia="仿宋_GB2312" w:cs="Times New Roman"/>
          <w:color w:val="auto"/>
          <w:kern w:val="0"/>
          <w:sz w:val="32"/>
          <w:szCs w:val="32"/>
          <w:highlight w:val="none"/>
          <w:shd w:val="clear" w:color="auto" w:fill="FFFFFF"/>
        </w:rPr>
        <w:t>年度“市委书记进校园”引才活动暨“雪城</w:t>
      </w:r>
    </w:p>
    <w:p w14:paraId="64607B2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1600" w:firstLineChars="500"/>
        <w:jc w:val="both"/>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优才”牡丹江市市直事业单位高层次急需紧缺人才</w:t>
      </w:r>
    </w:p>
    <w:p w14:paraId="4CAB09E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1600" w:firstLineChars="5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招聘报名表》</w:t>
      </w:r>
    </w:p>
    <w:p w14:paraId="17E9CCC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1600" w:firstLineChars="5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sz w:val="32"/>
          <w:szCs w:val="32"/>
          <w:highlight w:val="none"/>
          <w:lang w:val="en-US" w:eastAsia="zh-CN"/>
        </w:rPr>
        <w:t>《同意报考证明》</w:t>
      </w:r>
    </w:p>
    <w:p w14:paraId="796F5B4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p>
    <w:p w14:paraId="5604D31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p>
    <w:p w14:paraId="49C41E0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年度“市委书记进校园”引才活动暨</w:t>
      </w:r>
    </w:p>
    <w:p w14:paraId="4AE965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“雪城优才”牡丹江市市直事业单位</w:t>
      </w:r>
    </w:p>
    <w:p w14:paraId="2821D8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高层次急需紧缺人才</w:t>
      </w:r>
    </w:p>
    <w:p w14:paraId="481FAF2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3520" w:firstLineChars="11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招聘工作领导小组</w:t>
      </w:r>
    </w:p>
    <w:p w14:paraId="7B911D09">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3680" w:firstLineChars="1150"/>
        <w:jc w:val="both"/>
        <w:textAlignment w:val="auto"/>
        <w:rPr>
          <w:rFonts w:hint="default" w:ascii="Times New Roman" w:hAnsi="Times New Roman" w:eastAsia="宋体" w:cs="Times New Roman"/>
          <w:color w:val="auto"/>
          <w:kern w:val="2"/>
          <w:sz w:val="21"/>
          <w:szCs w:val="21"/>
          <w:highlight w:val="none"/>
        </w:rPr>
      </w:pP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2026年</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3</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9</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日</w:t>
      </w:r>
      <w:r>
        <w:rPr>
          <w:rFonts w:hint="default" w:ascii="Times New Roman" w:hAnsi="Times New Roman" w:eastAsia="宋体" w:cs="Times New Roman"/>
          <w:color w:val="auto"/>
          <w:kern w:val="2"/>
          <w:sz w:val="21"/>
          <w:szCs w:val="21"/>
          <w:highlight w:val="none"/>
          <w:lang w:val="en-US" w:eastAsia="zh-CN" w:bidi="ar"/>
        </w:rPr>
        <w:t xml:space="preserve"> </w:t>
      </w:r>
    </w:p>
    <w:p w14:paraId="150E3367">
      <w:pPr>
        <w:keepNext w:val="0"/>
        <w:keepLines w:val="0"/>
        <w:pageBreakBefore w:val="0"/>
        <w:widowControl w:val="0"/>
        <w:kinsoku/>
        <w:overflowPunct/>
        <w:topLinePunct w:val="0"/>
        <w:autoSpaceDN/>
        <w:bidi w:val="0"/>
        <w:adjustRightInd/>
        <w:snapToGrid/>
        <w:spacing w:beforeAutospacing="0" w:afterAutospacing="0" w:line="600" w:lineRule="exact"/>
        <w:ind w:left="0" w:leftChars="0"/>
        <w:textAlignment w:val="auto"/>
        <w:rPr>
          <w:rFonts w:hint="default" w:ascii="Times New Roman" w:hAnsi="Times New Roman" w:cs="Times New Roman"/>
          <w:color w:val="auto"/>
          <w:highlight w:val="none"/>
        </w:rPr>
      </w:pPr>
    </w:p>
    <w:sectPr>
      <w:footerReference r:id="rId3" w:type="default"/>
      <w:pgSz w:w="11906" w:h="16838"/>
      <w:pgMar w:top="1701"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7894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D6324">
                          <w:pPr>
                            <w:pStyle w:val="6"/>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D6324">
                    <w:pPr>
                      <w:pStyle w:val="6"/>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4MDM2OWEyYWM1MTMzOWE4MDI1MDFhMGVmMmRhZGIifQ=="/>
  </w:docVars>
  <w:rsids>
    <w:rsidRoot w:val="F7CFAEB1"/>
    <w:rsid w:val="00CD747C"/>
    <w:rsid w:val="0128046A"/>
    <w:rsid w:val="014A4B87"/>
    <w:rsid w:val="02E059C3"/>
    <w:rsid w:val="03155792"/>
    <w:rsid w:val="03FE7EAB"/>
    <w:rsid w:val="05C81985"/>
    <w:rsid w:val="06654A60"/>
    <w:rsid w:val="06A20FC1"/>
    <w:rsid w:val="076C08AD"/>
    <w:rsid w:val="07A9062E"/>
    <w:rsid w:val="07B45A57"/>
    <w:rsid w:val="07EF0236"/>
    <w:rsid w:val="07FE491D"/>
    <w:rsid w:val="08D52365"/>
    <w:rsid w:val="09295200"/>
    <w:rsid w:val="09C57C72"/>
    <w:rsid w:val="09C620FC"/>
    <w:rsid w:val="09D718D9"/>
    <w:rsid w:val="09E757B0"/>
    <w:rsid w:val="0BA70D79"/>
    <w:rsid w:val="0BB46E62"/>
    <w:rsid w:val="0E0133FC"/>
    <w:rsid w:val="0EA57083"/>
    <w:rsid w:val="0F5A5680"/>
    <w:rsid w:val="12946B5E"/>
    <w:rsid w:val="12C8262B"/>
    <w:rsid w:val="13CB5CE7"/>
    <w:rsid w:val="14D72DA7"/>
    <w:rsid w:val="15793CEC"/>
    <w:rsid w:val="15AD55EB"/>
    <w:rsid w:val="15DF46CD"/>
    <w:rsid w:val="17C05958"/>
    <w:rsid w:val="18535804"/>
    <w:rsid w:val="1860564F"/>
    <w:rsid w:val="1B6D2C34"/>
    <w:rsid w:val="1C321C74"/>
    <w:rsid w:val="1C597F1C"/>
    <w:rsid w:val="1D0227AD"/>
    <w:rsid w:val="1D0669A7"/>
    <w:rsid w:val="1EBF675C"/>
    <w:rsid w:val="200B5F0E"/>
    <w:rsid w:val="21F66939"/>
    <w:rsid w:val="2342795C"/>
    <w:rsid w:val="23D07F33"/>
    <w:rsid w:val="24117358"/>
    <w:rsid w:val="243E0148"/>
    <w:rsid w:val="25627ACC"/>
    <w:rsid w:val="25F56F08"/>
    <w:rsid w:val="268B1793"/>
    <w:rsid w:val="271C63F0"/>
    <w:rsid w:val="27667C8F"/>
    <w:rsid w:val="28327E9B"/>
    <w:rsid w:val="284F6542"/>
    <w:rsid w:val="291A071D"/>
    <w:rsid w:val="296D0649"/>
    <w:rsid w:val="2AF15254"/>
    <w:rsid w:val="2B6545D5"/>
    <w:rsid w:val="2C236D0A"/>
    <w:rsid w:val="2C707634"/>
    <w:rsid w:val="2E1A39AF"/>
    <w:rsid w:val="2E310CF9"/>
    <w:rsid w:val="2ECB6A58"/>
    <w:rsid w:val="2FAF45CB"/>
    <w:rsid w:val="2FC70240"/>
    <w:rsid w:val="30B92363"/>
    <w:rsid w:val="30EB1633"/>
    <w:rsid w:val="31716CC5"/>
    <w:rsid w:val="32531945"/>
    <w:rsid w:val="338213DC"/>
    <w:rsid w:val="37940DC6"/>
    <w:rsid w:val="37E23077"/>
    <w:rsid w:val="381E69F1"/>
    <w:rsid w:val="3A5002EB"/>
    <w:rsid w:val="3B6B5E29"/>
    <w:rsid w:val="3C2E69C1"/>
    <w:rsid w:val="3C86704A"/>
    <w:rsid w:val="3CF3617C"/>
    <w:rsid w:val="3CF719D1"/>
    <w:rsid w:val="3D423ACC"/>
    <w:rsid w:val="3DA26D0E"/>
    <w:rsid w:val="3DA40910"/>
    <w:rsid w:val="3DAE1A1E"/>
    <w:rsid w:val="3EFA0A30"/>
    <w:rsid w:val="40292E7A"/>
    <w:rsid w:val="40511B68"/>
    <w:rsid w:val="44131420"/>
    <w:rsid w:val="44226CC2"/>
    <w:rsid w:val="44A57709"/>
    <w:rsid w:val="48EC789E"/>
    <w:rsid w:val="4A86400E"/>
    <w:rsid w:val="4AF77D90"/>
    <w:rsid w:val="4AF93D14"/>
    <w:rsid w:val="4B2F2866"/>
    <w:rsid w:val="4C4332C5"/>
    <w:rsid w:val="4CAA5AA7"/>
    <w:rsid w:val="4D225F85"/>
    <w:rsid w:val="4D366836"/>
    <w:rsid w:val="4DB75623"/>
    <w:rsid w:val="4E377764"/>
    <w:rsid w:val="4E963CE3"/>
    <w:rsid w:val="4F7B3E49"/>
    <w:rsid w:val="4F807D78"/>
    <w:rsid w:val="4FF800F0"/>
    <w:rsid w:val="50391DE4"/>
    <w:rsid w:val="51247E93"/>
    <w:rsid w:val="51501CA0"/>
    <w:rsid w:val="5233653E"/>
    <w:rsid w:val="52610A19"/>
    <w:rsid w:val="547835A0"/>
    <w:rsid w:val="54AE1CA1"/>
    <w:rsid w:val="55220438"/>
    <w:rsid w:val="56C3207C"/>
    <w:rsid w:val="572D66C1"/>
    <w:rsid w:val="588459D9"/>
    <w:rsid w:val="5AFD7A0A"/>
    <w:rsid w:val="5B3B0D1E"/>
    <w:rsid w:val="5B961A42"/>
    <w:rsid w:val="5C985D8A"/>
    <w:rsid w:val="5DD5494D"/>
    <w:rsid w:val="5DFE20F6"/>
    <w:rsid w:val="5DFF6B0C"/>
    <w:rsid w:val="5ED246E3"/>
    <w:rsid w:val="61520A88"/>
    <w:rsid w:val="63E94CAF"/>
    <w:rsid w:val="64777168"/>
    <w:rsid w:val="66827441"/>
    <w:rsid w:val="66957579"/>
    <w:rsid w:val="66AA461B"/>
    <w:rsid w:val="66CA31C0"/>
    <w:rsid w:val="678B0D98"/>
    <w:rsid w:val="68073B84"/>
    <w:rsid w:val="6863527E"/>
    <w:rsid w:val="68C857DA"/>
    <w:rsid w:val="692238FB"/>
    <w:rsid w:val="6ADC731B"/>
    <w:rsid w:val="6B50447B"/>
    <w:rsid w:val="6C5046D3"/>
    <w:rsid w:val="6E610BBC"/>
    <w:rsid w:val="6EDC721B"/>
    <w:rsid w:val="6EE82732"/>
    <w:rsid w:val="6F0B01CF"/>
    <w:rsid w:val="6F3678FF"/>
    <w:rsid w:val="6F5953DE"/>
    <w:rsid w:val="70704386"/>
    <w:rsid w:val="70E450D4"/>
    <w:rsid w:val="71EE7E80"/>
    <w:rsid w:val="723701E9"/>
    <w:rsid w:val="72D92D0A"/>
    <w:rsid w:val="731A76E0"/>
    <w:rsid w:val="73516534"/>
    <w:rsid w:val="749B567A"/>
    <w:rsid w:val="75BF7D6D"/>
    <w:rsid w:val="75F46019"/>
    <w:rsid w:val="76300364"/>
    <w:rsid w:val="7734432C"/>
    <w:rsid w:val="77E70059"/>
    <w:rsid w:val="77EF7CCD"/>
    <w:rsid w:val="795A422D"/>
    <w:rsid w:val="7A3B22B0"/>
    <w:rsid w:val="7B6F6041"/>
    <w:rsid w:val="7B886D1F"/>
    <w:rsid w:val="7C1B218B"/>
    <w:rsid w:val="7EAF4A15"/>
    <w:rsid w:val="7F663F56"/>
    <w:rsid w:val="7FF432CF"/>
    <w:rsid w:val="7FFC0E88"/>
    <w:rsid w:val="F7CFA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szCs w:val="22"/>
    </w:rPr>
  </w:style>
  <w:style w:type="paragraph" w:styleId="3">
    <w:name w:val="annotation text"/>
    <w:basedOn w:val="1"/>
    <w:qFormat/>
    <w:uiPriority w:val="0"/>
    <w:pPr>
      <w:jc w:val="left"/>
    </w:pPr>
    <w:rPr>
      <w:rFonts w:ascii="Times New Roman" w:hAnsi="Times New Roman" w:eastAsia="宋体" w:cs="Times New Roman"/>
    </w:rPr>
  </w:style>
  <w:style w:type="paragraph" w:styleId="4">
    <w:name w:val="Body Text"/>
    <w:basedOn w:val="1"/>
    <w:qFormat/>
    <w:uiPriority w:val="0"/>
    <w:pPr>
      <w:spacing w:after="120"/>
    </w:pPr>
  </w:style>
  <w:style w:type="paragraph" w:styleId="5">
    <w:name w:val="Body Text Indent 2"/>
    <w:basedOn w:val="1"/>
    <w:qFormat/>
    <w:uiPriority w:val="0"/>
    <w:pPr>
      <w:keepNext w:val="0"/>
      <w:keepLines w:val="0"/>
      <w:widowControl w:val="0"/>
      <w:suppressLineNumbers w:val="0"/>
      <w:spacing w:after="120" w:afterLines="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6">
    <w:name w:val="footer"/>
    <w:basedOn w:val="1"/>
    <w:next w:val="2"/>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11">
    <w:name w:val="Strong"/>
    <w:basedOn w:val="10"/>
    <w:qFormat/>
    <w:uiPriority w:val="0"/>
    <w:rPr>
      <w:b/>
    </w:rPr>
  </w:style>
  <w:style w:type="character" w:customStyle="1" w:styleId="12">
    <w:name w:val="15"/>
    <w:basedOn w:val="10"/>
    <w:qFormat/>
    <w:uiPriority w:val="0"/>
    <w:rPr>
      <w:rFonts w:hint="default" w:ascii="Times New Roman" w:hAnsi="Times New Roman" w:cs="Times New Roman"/>
      <w:b/>
    </w:rPr>
  </w:style>
  <w:style w:type="paragraph" w:customStyle="1" w:styleId="13">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bidi="ar"/>
    </w:rPr>
  </w:style>
  <w:style w:type="character" w:customStyle="1" w:styleId="14">
    <w:name w:val="10"/>
    <w:basedOn w:val="10"/>
    <w:qFormat/>
    <w:uiPriority w:val="0"/>
    <w:rPr>
      <w:rFonts w:hint="default" w:ascii="Times New Roman" w:hAnsi="Times New Roman" w:cs="Times New Roman"/>
    </w:rPr>
  </w:style>
  <w:style w:type="paragraph" w:customStyle="1" w:styleId="15">
    <w:name w:val="普通(网站)1"/>
    <w:basedOn w:val="1"/>
    <w:qFormat/>
    <w:uiPriority w:val="0"/>
    <w:pPr>
      <w:keepNext w:val="0"/>
      <w:keepLines w:val="0"/>
      <w:widowControl w:val="0"/>
      <w:suppressLineNumbers w:val="0"/>
      <w:spacing w:before="0" w:beforeAutospacing="1" w:after="0" w:afterAutospacing="1"/>
      <w:jc w:val="left"/>
    </w:pPr>
    <w:rPr>
      <w:rFonts w:hint="default"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891d77ba-9601-4fd2-897b-b09f8809e5e3</errorID>
      <errorWord>（</errorWord>
      <group>L1_Punc</group>
      <groupName>标点问题</groupName>
      <ability>L2_Punc</ability>
      <abilityName>标点符号检查</abilityName>
      <candidateList/>
      <explain>同一形式括号套用。</explain>
      <paraID>1AC78A51</paraID>
      <start>119</start>
      <end>120</end>
      <status>unmodified</status>
      <modifiedWord/>
      <trackRevisions>false</trackRevisions>
    </reviewItem>
    <reviewItem>
      <errorID>b6265208-cb63-4b5f-93d8-4ce544095a51</errorID>
      <errorWord>）</errorWord>
      <group>L1_Punc</group>
      <groupName>标点问题</groupName>
      <ability>L2_Punc</ability>
      <abilityName>标点符号检查</abilityName>
      <candidateList/>
      <explain>同一形式括号套用。</explain>
      <paraID>1AC78A51</paraID>
      <start>121</start>
      <end>122</end>
      <status>unmodified</status>
      <modifiedWord/>
      <trackRevisions>false</trackRevisions>
    </reviewItem>
    <reviewItem>
      <errorID>bc9cc014-f640-4e51-814d-8f0e2a32363f</errorID>
      <errorWord>（</errorWord>
      <group>L1_Punc</group>
      <groupName>标点问题</groupName>
      <ability>L2_Punc</ability>
      <abilityName>标点符号检查</abilityName>
      <candidateList/>
      <explain>同一形式括号套用。</explain>
      <paraID>1AC78A51</paraID>
      <start>185</start>
      <end>186</end>
      <status>unmodified</status>
      <modifiedWord/>
      <trackRevisions>false</trackRevisions>
    </reviewItem>
    <reviewItem>
      <errorID>2bfa1a9d-0be4-401c-9558-01ca40c12ebf</errorID>
      <errorWord>）</errorWord>
      <group>L1_Punc</group>
      <groupName>标点问题</groupName>
      <ability>L2_Punc</ability>
      <abilityName>标点符号检查</abilityName>
      <candidateList/>
      <explain>同一形式括号套用。</explain>
      <paraID>1AC78A51</paraID>
      <start>187</start>
      <end>188</end>
      <status>unmodified</status>
      <modifiedWord/>
      <trackRevisions>false</trackRevisions>
    </reviewItem>
    <reviewItem>
      <errorID>5e9bba21-1d77-4ec4-9b53-ebea579079ce</errorID>
      <errorWord>法律、法规</errorWord>
      <group>L1_Word</group>
      <groupName>字词问题</groupName>
      <ability>L2_Typo</ability>
      <abilityName>字词错误</abilityName>
      <candidateList>
        <item>法律法规</item>
      </candidateList>
      <explain/>
      <paraID>742CFCEE</paraID>
      <start>5</start>
      <end>10</end>
      <status>unmodified</status>
      <modifiedWord/>
      <trackRevisions>false</trackRevisions>
    </reviewItem>
    <reviewItem>
      <errorID>cccfbdfd-bd1a-4f3f-9d92-2b4a73600f38</errorID>
      <errorWord>.</errorWord>
      <group>L1_Format</group>
      <groupName>格式问题</groupName>
      <ability>L2_HalfPunc</ability>
      <abilityName>全半角检查</abilityName>
      <candidateList>
        <item>。</item>
      </candidateList>
      <explain>文本全半角错误。</explain>
      <paraID>28AE3176</paraID>
      <start>39</start>
      <end>40</end>
      <status>unmodified</status>
      <modifiedWord/>
      <trackRevisions>false</trackRevisions>
    </reviewItem>
    <reviewItem>
      <errorID>b60e5516-f54e-4f6e-8a71-1127f9b65406</errorID>
      <errorWord>：</errorWord>
      <group>L1_Format</group>
      <groupName>格式问题</groupName>
      <ability>L2_HalfPunc</ability>
      <abilityName>全半角检查</abilityName>
      <candidateList>
        <item>:</item>
      </candidateList>
      <explain>文本全半角错误。</explain>
      <paraID>5AC5FF84</paraID>
      <start>108</start>
      <end>109</end>
      <status>modified</status>
      <modifiedWord>:</modifiedWord>
      <trackRevisions>false</trackRevisions>
    </reviewItem>
    <reviewItem>
      <errorID>3e3e0616-8a87-4dfc-a7f4-6d9bf9edd995</errorID>
      <errorWord>，</errorWord>
      <group>L1_Word</group>
      <groupName>字词问题</groupName>
      <ability>L2_Typo</ability>
      <abilityName>字词错误</abilityName>
      <candidateList>
        <item>，在</item>
      </candidateList>
      <explain/>
      <paraID>69A5D08C</paraID>
      <start>144</start>
      <end>145</end>
      <status>unmodified</status>
      <modifiedWord/>
      <trackRevisions>false</trackRevisions>
    </reviewItem>
    <reviewItem>
      <errorID>48383f9e-c3a8-4cfa-9524-dcf2dc8f88cb</errorID>
      <errorWord>不予</errorWord>
      <group>L1_Grammar</group>
      <groupName>语法问题</groupName>
      <ability>L2_Order</ability>
      <abilityName>语序不当</abilityName>
      <candidateList>
        <item>不</item>
      </candidateList>
      <explain>句子可能没有遵循时空、逻辑顺序，或者介词、关联词等位置不当。</explain>
      <paraID>772D5EC2</paraID>
      <start>13</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f7c1a-d4dd-4fea-9e52-45fde6f9638c}">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3850</Words>
  <Characters>4078</Characters>
  <Lines>1</Lines>
  <Paragraphs>1</Paragraphs>
  <TotalTime>1</TotalTime>
  <ScaleCrop>false</ScaleCrop>
  <LinksUpToDate>false</LinksUpToDate>
  <CharactersWithSpaces>4101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2024-09-10T19:48:00Z</dcterms:created>
  <dc:creator>WPS_1667194602</dc:creator>
  <cp:lastModifiedBy>WPS_1667194602</cp:lastModifiedBy>
  <cp:lastPrinted>2026-03-07T08:56:00Z</cp:lastPrinted>
  <dcterms:modified xsi:type="dcterms:W3CDTF">2026-03-09T05:30:47Z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91DBC5902DB54DC39D422299E01EC677_13</vt:lpwstr>
  </property>
  <property fmtid="{D5CDD505-2E9C-101B-9397-08002B2CF9AE}" pid="4" name="KSOTemplateDocerSaveRecord">
    <vt:lpwstr>eyJoZGlkIjoiYzFlNDhiZDAxMjNkMzBlZmQ4ZjlhZTRhN2M5NTcxOWIiLCJ1c2VySWQiOiIxNDMyMjAzOTk0In0=</vt:lpwstr>
  </property>
</Properties>
</file>