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7F952">
      <w:pPr>
        <w:pStyle w:val="4"/>
        <w:keepNext w:val="0"/>
        <w:keepLines w:val="0"/>
        <w:pageBreakBefore w:val="0"/>
        <w:widowControl w:val="0"/>
        <w:suppressLineNumbers w:val="0"/>
        <w:kinsoku/>
        <w:topLinePunct w:val="0"/>
        <w:autoSpaceDE w:val="0"/>
        <w:autoSpaceDN/>
        <w:bidi w:val="0"/>
        <w:adjustRightInd/>
        <w:snapToGrid/>
        <w:spacing w:before="0" w:beforeAutospacing="0" w:after="0" w:afterAutospacing="0" w:line="580" w:lineRule="exact"/>
        <w:ind w:left="0" w:leftChars="0" w:right="0"/>
        <w:jc w:val="center"/>
        <w:textAlignment w:val="auto"/>
        <w:rPr>
          <w:rFonts w:hint="eastAsia" w:ascii="Times New Roman" w:hAnsi="Times New Roman" w:eastAsia="方正小标宋简体" w:cs="Times New Roman"/>
          <w:kern w:val="0"/>
          <w:sz w:val="44"/>
          <w:szCs w:val="44"/>
          <w:highlight w:val="none"/>
          <w:lang w:val="en-US" w:eastAsia="zh-CN" w:bidi="ar"/>
        </w:rPr>
      </w:pPr>
      <w:r>
        <w:rPr>
          <w:rFonts w:hint="default" w:ascii="Times New Roman" w:hAnsi="Times New Roman" w:eastAsia="方正小标宋简体" w:cs="Times New Roman"/>
          <w:kern w:val="0"/>
          <w:sz w:val="44"/>
          <w:szCs w:val="44"/>
          <w:highlight w:val="none"/>
          <w:lang w:val="en-US" w:eastAsia="zh-CN" w:bidi="ar"/>
        </w:rPr>
        <w:t>202</w:t>
      </w:r>
      <w:r>
        <w:rPr>
          <w:rFonts w:hint="eastAsia" w:ascii="Times New Roman" w:hAnsi="Times New Roman" w:eastAsia="方正小标宋简体" w:cs="Times New Roman"/>
          <w:kern w:val="0"/>
          <w:sz w:val="44"/>
          <w:szCs w:val="44"/>
          <w:highlight w:val="none"/>
          <w:lang w:val="en-US" w:eastAsia="zh-CN" w:bidi="ar"/>
        </w:rPr>
        <w:t>6</w:t>
      </w:r>
      <w:r>
        <w:rPr>
          <w:rFonts w:hint="default" w:ascii="Times New Roman" w:hAnsi="Times New Roman" w:eastAsia="方正小标宋简体" w:cs="Times New Roman"/>
          <w:kern w:val="0"/>
          <w:sz w:val="44"/>
          <w:szCs w:val="44"/>
          <w:highlight w:val="none"/>
          <w:lang w:val="en-US" w:eastAsia="zh-CN" w:bidi="ar"/>
        </w:rPr>
        <w:t>年度“市委书记进校园”引才活动</w:t>
      </w:r>
      <w:r>
        <w:rPr>
          <w:rFonts w:hint="eastAsia" w:ascii="Times New Roman" w:hAnsi="Times New Roman" w:eastAsia="方正小标宋简体" w:cs="Times New Roman"/>
          <w:kern w:val="0"/>
          <w:sz w:val="44"/>
          <w:szCs w:val="44"/>
          <w:highlight w:val="none"/>
          <w:lang w:val="en-US" w:eastAsia="zh-CN" w:bidi="ar"/>
        </w:rPr>
        <w:t>穆棱市</w:t>
      </w:r>
      <w:r>
        <w:rPr>
          <w:rFonts w:hint="default" w:ascii="Times New Roman" w:hAnsi="Times New Roman" w:eastAsia="方正小标宋简体" w:cs="Times New Roman"/>
          <w:kern w:val="0"/>
          <w:sz w:val="44"/>
          <w:szCs w:val="44"/>
          <w:highlight w:val="none"/>
          <w:lang w:val="en-US" w:eastAsia="zh-CN" w:bidi="ar"/>
        </w:rPr>
        <w:t>事业单位招聘</w:t>
      </w:r>
      <w:r>
        <w:rPr>
          <w:rFonts w:hint="eastAsia" w:ascii="Times New Roman" w:hAnsi="Times New Roman" w:eastAsia="方正小标宋简体" w:cs="Times New Roman"/>
          <w:kern w:val="0"/>
          <w:sz w:val="44"/>
          <w:szCs w:val="44"/>
          <w:highlight w:val="none"/>
          <w:lang w:val="en-US" w:eastAsia="zh-CN" w:bidi="ar"/>
        </w:rPr>
        <w:t>公告</w:t>
      </w:r>
    </w:p>
    <w:p w14:paraId="67A0ED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Helvetica" w:hAnsi="Helvetica" w:eastAsia="Helvetica" w:cs="Helvetica"/>
          <w:i w:val="0"/>
          <w:iCs w:val="0"/>
          <w:caps w:val="0"/>
          <w:color w:val="000000"/>
          <w:spacing w:val="0"/>
          <w:sz w:val="27"/>
          <w:szCs w:val="27"/>
        </w:rPr>
      </w:pPr>
      <w:r>
        <w:rPr>
          <w:rFonts w:ascii="仿宋_GB2312" w:hAnsi="Helvetica" w:eastAsia="仿宋_GB2312" w:cs="仿宋_GB2312"/>
          <w:i w:val="0"/>
          <w:iCs w:val="0"/>
          <w:caps w:val="0"/>
          <w:color w:val="000000"/>
          <w:spacing w:val="0"/>
          <w:sz w:val="32"/>
          <w:szCs w:val="32"/>
        </w:rPr>
        <w:t> </w:t>
      </w:r>
    </w:p>
    <w:p w14:paraId="1BD322D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按照省委组织部《</w:t>
      </w:r>
      <w:r>
        <w:rPr>
          <w:rFonts w:hint="default" w:ascii="Times New Roman" w:hAnsi="Times New Roman" w:eastAsia="仿宋_GB2312" w:cs="Times New Roman"/>
          <w:kern w:val="0"/>
          <w:sz w:val="32"/>
          <w:szCs w:val="32"/>
          <w:highlight w:val="none"/>
          <w:lang w:val="en-US" w:eastAsia="zh-CN" w:bidi="ar"/>
        </w:rPr>
        <w:t>关于开展202</w:t>
      </w:r>
      <w:r>
        <w:rPr>
          <w:rFonts w:hint="eastAsia" w:eastAsia="仿宋_GB2312" w:cs="Times New Roman"/>
          <w:kern w:val="0"/>
          <w:sz w:val="32"/>
          <w:szCs w:val="32"/>
          <w:highlight w:val="none"/>
          <w:lang w:val="en-US" w:eastAsia="zh-CN" w:bidi="ar"/>
        </w:rPr>
        <w:t>6</w:t>
      </w:r>
      <w:r>
        <w:rPr>
          <w:rFonts w:hint="default" w:ascii="Times New Roman" w:hAnsi="Times New Roman" w:eastAsia="仿宋_GB2312" w:cs="Times New Roman"/>
          <w:kern w:val="0"/>
          <w:sz w:val="32"/>
          <w:szCs w:val="32"/>
          <w:highlight w:val="none"/>
          <w:lang w:val="en-US" w:eastAsia="zh-CN" w:bidi="ar"/>
        </w:rPr>
        <w:t>年度“市委书记进校园”引才活动的通知</w:t>
      </w:r>
      <w:r>
        <w:rPr>
          <w:rFonts w:hint="default" w:ascii="仿宋_GB2312" w:hAnsi="Helvetica" w:eastAsia="仿宋_GB2312" w:cs="仿宋_GB2312"/>
          <w:i w:val="0"/>
          <w:iCs w:val="0"/>
          <w:caps w:val="0"/>
          <w:color w:val="000000"/>
          <w:spacing w:val="0"/>
          <w:sz w:val="32"/>
          <w:szCs w:val="32"/>
        </w:rPr>
        <w:t>》要求，</w:t>
      </w:r>
      <w:r>
        <w:rPr>
          <w:rFonts w:hint="eastAsia" w:ascii="仿宋_GB2312" w:hAnsi="Helvetica" w:eastAsia="仿宋_GB2312" w:cs="仿宋_GB2312"/>
          <w:i w:val="0"/>
          <w:iCs w:val="0"/>
          <w:caps w:val="0"/>
          <w:color w:val="000000"/>
          <w:spacing w:val="0"/>
          <w:sz w:val="32"/>
          <w:szCs w:val="32"/>
          <w:lang w:val="en-US" w:eastAsia="zh-CN"/>
        </w:rPr>
        <w:t>穆棱</w:t>
      </w:r>
      <w:r>
        <w:rPr>
          <w:rFonts w:hint="eastAsia" w:ascii="仿宋_GB2312" w:hAnsi="仿宋_GB2312" w:eastAsia="仿宋_GB2312" w:cs="仿宋_GB2312"/>
          <w:color w:val="auto"/>
          <w:sz w:val="32"/>
          <w:szCs w:val="32"/>
          <w:highlight w:val="none"/>
          <w:u w:val="none"/>
          <w:lang w:eastAsia="zh-CN"/>
        </w:rPr>
        <w:t>市决定开展事业单位人才招聘工作</w:t>
      </w:r>
      <w:r>
        <w:rPr>
          <w:rFonts w:hint="default" w:ascii="仿宋_GB2312" w:hAnsi="Helvetica" w:eastAsia="仿宋_GB2312" w:cs="仿宋_GB2312"/>
          <w:i w:val="0"/>
          <w:iCs w:val="0"/>
          <w:caps w:val="0"/>
          <w:color w:val="000000"/>
          <w:spacing w:val="0"/>
          <w:sz w:val="32"/>
          <w:szCs w:val="32"/>
        </w:rPr>
        <w:t>，现就公开招聘事业单位工作人员有关事宜公告如下：</w:t>
      </w:r>
    </w:p>
    <w:p w14:paraId="66CFA77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ascii="黑体" w:hAnsi="宋体" w:eastAsia="黑体" w:cs="黑体"/>
          <w:i w:val="0"/>
          <w:iCs w:val="0"/>
          <w:caps w:val="0"/>
          <w:color w:val="000000"/>
          <w:spacing w:val="0"/>
          <w:sz w:val="32"/>
          <w:szCs w:val="32"/>
        </w:rPr>
        <w:t>一、招聘计划</w:t>
      </w:r>
    </w:p>
    <w:p w14:paraId="1448132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本次计划招聘事业单位工作人员共</w:t>
      </w:r>
      <w:r>
        <w:rPr>
          <w:rFonts w:hint="eastAsia" w:ascii="仿宋_GB2312" w:hAnsi="Helvetica" w:eastAsia="仿宋_GB2312" w:cs="仿宋_GB2312"/>
          <w:i w:val="0"/>
          <w:iCs w:val="0"/>
          <w:caps w:val="0"/>
          <w:color w:val="000000"/>
          <w:spacing w:val="0"/>
          <w:sz w:val="32"/>
          <w:szCs w:val="32"/>
          <w:lang w:val="en-US" w:eastAsia="zh-CN"/>
        </w:rPr>
        <w:t>10</w:t>
      </w:r>
      <w:r>
        <w:rPr>
          <w:rFonts w:hint="default" w:ascii="仿宋_GB2312" w:hAnsi="Helvetica" w:eastAsia="仿宋_GB2312" w:cs="仿宋_GB2312"/>
          <w:i w:val="0"/>
          <w:iCs w:val="0"/>
          <w:caps w:val="0"/>
          <w:color w:val="000000"/>
          <w:spacing w:val="0"/>
          <w:sz w:val="32"/>
          <w:szCs w:val="32"/>
        </w:rPr>
        <w:t>名。具体招聘单位、岗位、人数、条件等详见《2026年度“市委书记进校园”穆棱市事业单位招聘岗位计划表》（附件1）。</w:t>
      </w:r>
    </w:p>
    <w:p w14:paraId="0D211C2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eastAsia" w:ascii="黑体" w:hAnsi="宋体" w:eastAsia="黑体" w:cs="黑体"/>
          <w:i w:val="0"/>
          <w:iCs w:val="0"/>
          <w:caps w:val="0"/>
          <w:color w:val="000000"/>
          <w:spacing w:val="0"/>
          <w:sz w:val="32"/>
          <w:szCs w:val="32"/>
        </w:rPr>
        <w:t>二、招聘条件</w:t>
      </w:r>
    </w:p>
    <w:p w14:paraId="2141DC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jc w:val="both"/>
        <w:textAlignment w:val="auto"/>
        <w:rPr>
          <w:rFonts w:hint="default" w:ascii="Helvetica" w:hAnsi="Helvetica" w:eastAsia="Helvetica" w:cs="Helvetica"/>
          <w:i w:val="0"/>
          <w:iCs w:val="0"/>
          <w:caps w:val="0"/>
          <w:color w:val="000000"/>
          <w:spacing w:val="0"/>
          <w:sz w:val="27"/>
          <w:szCs w:val="27"/>
        </w:rPr>
      </w:pPr>
      <w:r>
        <w:rPr>
          <w:rFonts w:ascii="楷体_GB2312" w:hAnsi="Times New Roman" w:eastAsia="楷体_GB2312" w:cs="楷体_GB2312"/>
          <w:i w:val="0"/>
          <w:iCs w:val="0"/>
          <w:caps w:val="0"/>
          <w:color w:val="000000"/>
          <w:spacing w:val="0"/>
          <w:kern w:val="0"/>
          <w:sz w:val="32"/>
          <w:szCs w:val="32"/>
          <w:lang w:val="en-US" w:eastAsia="zh-CN" w:bidi="ar"/>
        </w:rPr>
        <w:t>（一）应聘</w:t>
      </w:r>
      <w:r>
        <w:rPr>
          <w:rFonts w:hint="default" w:ascii="楷体_GB2312" w:hAnsi="Helvetica" w:eastAsia="楷体_GB2312" w:cs="楷体_GB2312"/>
          <w:i w:val="0"/>
          <w:iCs w:val="0"/>
          <w:caps w:val="0"/>
          <w:color w:val="000000"/>
          <w:spacing w:val="0"/>
          <w:kern w:val="0"/>
          <w:sz w:val="32"/>
          <w:szCs w:val="32"/>
          <w:lang w:val="en-US" w:eastAsia="zh-CN" w:bidi="ar"/>
        </w:rPr>
        <w:t>岗位</w:t>
      </w:r>
      <w:r>
        <w:rPr>
          <w:rFonts w:hint="default" w:ascii="楷体_GB2312" w:hAnsi="Times New Roman" w:eastAsia="楷体_GB2312" w:cs="楷体_GB2312"/>
          <w:i w:val="0"/>
          <w:iCs w:val="0"/>
          <w:caps w:val="0"/>
          <w:color w:val="000000"/>
          <w:spacing w:val="0"/>
          <w:kern w:val="0"/>
          <w:sz w:val="32"/>
          <w:szCs w:val="32"/>
          <w:lang w:val="en-US" w:eastAsia="zh-CN" w:bidi="ar"/>
        </w:rPr>
        <w:t>报名条件</w:t>
      </w:r>
    </w:p>
    <w:p w14:paraId="27C6BE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kern w:val="0"/>
          <w:sz w:val="32"/>
          <w:szCs w:val="32"/>
          <w:lang w:val="en-US" w:eastAsia="zh-CN" w:bidi="ar"/>
        </w:rPr>
        <w:t>1.具有中华人民共和国国籍。</w:t>
      </w:r>
    </w:p>
    <w:p w14:paraId="3708C7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kern w:val="0"/>
          <w:sz w:val="32"/>
          <w:szCs w:val="32"/>
          <w:lang w:val="en-US" w:eastAsia="zh-CN" w:bidi="ar"/>
        </w:rPr>
        <w:t>2.遵守宪法、法律。</w:t>
      </w:r>
    </w:p>
    <w:p w14:paraId="146546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kern w:val="0"/>
          <w:sz w:val="32"/>
          <w:szCs w:val="32"/>
          <w:lang w:val="en-US" w:eastAsia="zh-CN" w:bidi="ar"/>
        </w:rPr>
        <w:t>3.具有良好的品行、职业道德和社会公德。</w:t>
      </w:r>
    </w:p>
    <w:p w14:paraId="29057B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Helvetica" w:eastAsia="仿宋_GB2312" w:cs="仿宋_GB2312"/>
          <w:i w:val="0"/>
          <w:iCs w:val="0"/>
          <w:caps w:val="0"/>
          <w:color w:val="000000"/>
          <w:spacing w:val="0"/>
          <w:kern w:val="0"/>
          <w:sz w:val="32"/>
          <w:szCs w:val="32"/>
          <w:lang w:val="en-US" w:eastAsia="zh-CN" w:bidi="ar"/>
        </w:rPr>
      </w:pPr>
      <w:r>
        <w:rPr>
          <w:rFonts w:hint="eastAsia" w:ascii="仿宋_GB2312" w:hAnsi="Helvetica" w:eastAsia="仿宋_GB2312" w:cs="仿宋_GB2312"/>
          <w:i w:val="0"/>
          <w:iCs w:val="0"/>
          <w:caps w:val="0"/>
          <w:color w:val="000000"/>
          <w:spacing w:val="0"/>
          <w:kern w:val="0"/>
          <w:sz w:val="32"/>
          <w:szCs w:val="32"/>
          <w:lang w:val="en-US" w:eastAsia="zh-CN" w:bidi="ar"/>
        </w:rPr>
        <w:t>4.</w:t>
      </w:r>
      <w:r>
        <w:rPr>
          <w:rFonts w:hint="default" w:ascii="仿宋_GB2312" w:hAnsi="Helvetica" w:eastAsia="仿宋_GB2312" w:cs="仿宋_GB2312"/>
          <w:i w:val="0"/>
          <w:iCs w:val="0"/>
          <w:caps w:val="0"/>
          <w:color w:val="000000"/>
          <w:spacing w:val="0"/>
          <w:kern w:val="0"/>
          <w:sz w:val="32"/>
          <w:szCs w:val="32"/>
          <w:lang w:val="en-US" w:eastAsia="zh-CN" w:bidi="ar"/>
        </w:rPr>
        <w:t>一般为</w:t>
      </w:r>
      <w:r>
        <w:rPr>
          <w:rFonts w:hint="eastAsia" w:ascii="仿宋_GB2312" w:hAnsi="Helvetica" w:eastAsia="仿宋_GB2312" w:cs="仿宋_GB2312"/>
          <w:i w:val="0"/>
          <w:iCs w:val="0"/>
          <w:caps w:val="0"/>
          <w:color w:val="000000"/>
          <w:spacing w:val="0"/>
          <w:kern w:val="0"/>
          <w:sz w:val="32"/>
          <w:szCs w:val="32"/>
          <w:lang w:val="en-US" w:eastAsia="zh-CN" w:bidi="ar"/>
        </w:rPr>
        <w:t>18周岁（含）以上、38周岁（含）以下，即2008年3月14日（含）至1987年3月15日（含）期间出生。招聘岗位对年龄有特殊要求的，须符合该岗位年龄条件。</w:t>
      </w:r>
    </w:p>
    <w:p w14:paraId="79439C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Helvetica" w:eastAsia="仿宋_GB2312" w:cs="仿宋_GB2312"/>
          <w:i w:val="0"/>
          <w:iCs w:val="0"/>
          <w:caps w:val="0"/>
          <w:color w:val="000000"/>
          <w:spacing w:val="0"/>
          <w:kern w:val="0"/>
          <w:sz w:val="32"/>
          <w:szCs w:val="32"/>
          <w:lang w:val="en-US" w:eastAsia="zh-CN" w:bidi="ar"/>
        </w:rPr>
      </w:pPr>
      <w:r>
        <w:rPr>
          <w:rFonts w:hint="default" w:ascii="仿宋_GB2312" w:hAnsi="Helvetica" w:eastAsia="仿宋_GB2312" w:cs="仿宋_GB2312"/>
          <w:i w:val="0"/>
          <w:iCs w:val="0"/>
          <w:caps w:val="0"/>
          <w:color w:val="000000"/>
          <w:spacing w:val="0"/>
          <w:kern w:val="0"/>
          <w:sz w:val="32"/>
          <w:szCs w:val="32"/>
          <w:lang w:val="en-US" w:eastAsia="zh-CN" w:bidi="ar"/>
        </w:rPr>
        <w:t>博士研究生或报考专业技术岗位具有与报考岗位相关中级职称（含对应专业技术类职业资格）人员年龄可为</w:t>
      </w:r>
      <w:r>
        <w:rPr>
          <w:rFonts w:hint="eastAsia" w:ascii="仿宋_GB2312" w:hAnsi="Helvetica" w:eastAsia="仿宋_GB2312" w:cs="仿宋_GB2312"/>
          <w:i w:val="0"/>
          <w:iCs w:val="0"/>
          <w:caps w:val="0"/>
          <w:color w:val="000000"/>
          <w:spacing w:val="0"/>
          <w:kern w:val="0"/>
          <w:sz w:val="32"/>
          <w:szCs w:val="32"/>
          <w:lang w:val="en-US" w:eastAsia="zh-CN" w:bidi="ar"/>
        </w:rPr>
        <w:t>40周岁（含）(1985年3月15日（含）以后出生)，报考专业技术岗位具有与岗位相关高级职称（含相对应专业技术类职业资格）人员年龄可为45周岁（含）(1980年3月15日（含）以后出生)。</w:t>
      </w:r>
    </w:p>
    <w:p w14:paraId="0917AE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Helvetica" w:eastAsia="仿宋_GB2312" w:cs="仿宋_GB2312"/>
          <w:i w:val="0"/>
          <w:iCs w:val="0"/>
          <w:caps w:val="0"/>
          <w:color w:val="000000"/>
          <w:spacing w:val="0"/>
          <w:kern w:val="0"/>
          <w:sz w:val="32"/>
          <w:szCs w:val="32"/>
          <w:lang w:val="en-US" w:eastAsia="zh-CN" w:bidi="ar"/>
        </w:rPr>
      </w:pPr>
      <w:r>
        <w:rPr>
          <w:rFonts w:hint="eastAsia" w:ascii="仿宋_GB2312" w:hAnsi="Helvetica" w:eastAsia="仿宋_GB2312" w:cs="仿宋_GB2312"/>
          <w:i w:val="0"/>
          <w:iCs w:val="0"/>
          <w:caps w:val="0"/>
          <w:color w:val="000000"/>
          <w:spacing w:val="0"/>
          <w:kern w:val="0"/>
          <w:sz w:val="32"/>
          <w:szCs w:val="32"/>
          <w:lang w:val="en-US" w:eastAsia="zh-CN" w:bidi="ar"/>
        </w:rPr>
        <w:t>5.报考人员须具有岗位所需的学历（学位）、专业或技能条件。</w:t>
      </w:r>
    </w:p>
    <w:p w14:paraId="11F1B3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Helvetica" w:eastAsia="仿宋_GB2312" w:cs="仿宋_GB2312"/>
          <w:i w:val="0"/>
          <w:iCs w:val="0"/>
          <w:caps w:val="0"/>
          <w:color w:val="000000"/>
          <w:spacing w:val="0"/>
          <w:kern w:val="0"/>
          <w:sz w:val="32"/>
          <w:szCs w:val="32"/>
          <w:lang w:val="en-US" w:eastAsia="zh-CN" w:bidi="ar"/>
        </w:rPr>
      </w:pPr>
      <w:r>
        <w:rPr>
          <w:rFonts w:hint="eastAsia" w:ascii="仿宋_GB2312" w:hAnsi="Helvetica" w:eastAsia="仿宋_GB2312" w:cs="仿宋_GB2312"/>
          <w:i w:val="0"/>
          <w:iCs w:val="0"/>
          <w:caps w:val="0"/>
          <w:color w:val="000000"/>
          <w:spacing w:val="0"/>
          <w:kern w:val="0"/>
          <w:sz w:val="32"/>
          <w:szCs w:val="32"/>
          <w:lang w:val="en-US" w:eastAsia="zh-CN" w:bidi="ar"/>
        </w:rPr>
        <w:t>学历（学位）须为国家教育行政主管部门承认，国（境）外院校毕业人员须有教育部留学服务中心出具的学历学位认证书。</w:t>
      </w:r>
    </w:p>
    <w:p w14:paraId="129780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Helvetica" w:eastAsia="仿宋_GB2312" w:cs="仿宋_GB2312"/>
          <w:i w:val="0"/>
          <w:iCs w:val="0"/>
          <w:caps w:val="0"/>
          <w:color w:val="000000"/>
          <w:spacing w:val="0"/>
          <w:kern w:val="0"/>
          <w:sz w:val="32"/>
          <w:szCs w:val="32"/>
          <w:lang w:val="en-US" w:eastAsia="zh-CN" w:bidi="ar"/>
        </w:rPr>
      </w:pPr>
      <w:r>
        <w:rPr>
          <w:rFonts w:hint="eastAsia" w:ascii="仿宋_GB2312" w:hAnsi="Helvetica" w:eastAsia="仿宋_GB2312" w:cs="仿宋_GB2312"/>
          <w:i w:val="0"/>
          <w:iCs w:val="0"/>
          <w:caps w:val="0"/>
          <w:color w:val="000000"/>
          <w:spacing w:val="0"/>
          <w:kern w:val="0"/>
          <w:sz w:val="32"/>
          <w:szCs w:val="32"/>
          <w:lang w:val="en-US" w:eastAsia="zh-CN" w:bidi="ar"/>
        </w:rPr>
        <w:t>应聘人员毕业证、学位证以及招聘岗位所要求的各类证书应于2026年7月31日（含）前取得，否则将取消聘用资格。</w:t>
      </w:r>
    </w:p>
    <w:p w14:paraId="33CDD2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Helvetica" w:eastAsia="仿宋_GB2312" w:cs="仿宋_GB2312"/>
          <w:i w:val="0"/>
          <w:iCs w:val="0"/>
          <w:caps w:val="0"/>
          <w:color w:val="000000"/>
          <w:spacing w:val="0"/>
          <w:kern w:val="0"/>
          <w:sz w:val="32"/>
          <w:szCs w:val="32"/>
          <w:lang w:val="en-US" w:eastAsia="zh-CN" w:bidi="ar"/>
        </w:rPr>
      </w:pPr>
      <w:r>
        <w:rPr>
          <w:rFonts w:hint="eastAsia" w:ascii="仿宋_GB2312" w:hAnsi="Helvetica" w:eastAsia="仿宋_GB2312" w:cs="仿宋_GB2312"/>
          <w:i w:val="0"/>
          <w:iCs w:val="0"/>
          <w:caps w:val="0"/>
          <w:color w:val="000000"/>
          <w:spacing w:val="0"/>
          <w:kern w:val="0"/>
          <w:sz w:val="32"/>
          <w:szCs w:val="32"/>
          <w:lang w:val="en-US" w:eastAsia="zh-CN" w:bidi="ar"/>
        </w:rPr>
        <w:t>应聘人员毕业证专业与招聘岗位要求专业名称一致，只有连接词不同，如“与”“及其”“与其”“和”“及”等或多“专业”、少“专业”两个字（类似词语：“方向”“管理”“工程”“艺术”“技术”“硕士”）等，多“学”、少“学”一个字等类似情况，可以报名；应聘人员毕业证专业名称在招聘岗位专业要求中表述为两个或两个以上的，其一符合招聘岗位专业要求即可报名，如考生毕业证专业名称为“绘画（中国画）”，而招聘岗位专业要求表述为“绘画”“中国画”等类似情况，可以报名。硕士研究生及以上学历，要求专业一致或相近。</w:t>
      </w:r>
    </w:p>
    <w:p w14:paraId="1B3F73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仿宋_GB2312" w:hAnsi="Helvetica" w:eastAsia="仿宋_GB2312" w:cs="仿宋_GB2312"/>
          <w:i w:val="0"/>
          <w:iCs w:val="0"/>
          <w:caps w:val="0"/>
          <w:color w:val="000000"/>
          <w:spacing w:val="0"/>
          <w:kern w:val="0"/>
          <w:sz w:val="32"/>
          <w:szCs w:val="32"/>
          <w:lang w:val="en-US" w:eastAsia="zh-CN" w:bidi="ar"/>
        </w:rPr>
      </w:pPr>
      <w:r>
        <w:rPr>
          <w:rFonts w:hint="default" w:ascii="仿宋_GB2312" w:hAnsi="Helvetica" w:eastAsia="仿宋_GB2312" w:cs="仿宋_GB2312"/>
          <w:i w:val="0"/>
          <w:iCs w:val="0"/>
          <w:caps w:val="0"/>
          <w:color w:val="000000"/>
          <w:spacing w:val="0"/>
          <w:kern w:val="0"/>
          <w:sz w:val="32"/>
          <w:szCs w:val="32"/>
          <w:lang w:val="en-US" w:eastAsia="zh-CN" w:bidi="ar"/>
        </w:rPr>
        <w:t>6.适应岗位要求的身体条件。</w:t>
      </w:r>
    </w:p>
    <w:p w14:paraId="511F97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仿宋_GB2312" w:hAnsi="Helvetica" w:eastAsia="仿宋_GB2312" w:cs="仿宋_GB2312"/>
          <w:i w:val="0"/>
          <w:iCs w:val="0"/>
          <w:caps w:val="0"/>
          <w:color w:val="000000"/>
          <w:spacing w:val="0"/>
          <w:kern w:val="0"/>
          <w:sz w:val="32"/>
          <w:szCs w:val="32"/>
          <w:lang w:val="en-US" w:eastAsia="zh-CN" w:bidi="ar"/>
        </w:rPr>
      </w:pPr>
      <w:r>
        <w:rPr>
          <w:rFonts w:hint="default" w:ascii="仿宋_GB2312" w:hAnsi="Helvetica" w:eastAsia="仿宋_GB2312" w:cs="仿宋_GB2312"/>
          <w:i w:val="0"/>
          <w:iCs w:val="0"/>
          <w:caps w:val="0"/>
          <w:color w:val="000000"/>
          <w:spacing w:val="0"/>
          <w:kern w:val="0"/>
          <w:sz w:val="32"/>
          <w:szCs w:val="32"/>
          <w:lang w:val="en-US" w:eastAsia="zh-CN" w:bidi="ar"/>
        </w:rPr>
        <w:t>7.岗位所需的其他条件。</w:t>
      </w:r>
    </w:p>
    <w:p w14:paraId="7D9E0B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jc w:val="both"/>
        <w:textAlignment w:val="auto"/>
        <w:rPr>
          <w:rFonts w:hint="default" w:ascii="Helvetica" w:hAnsi="Helvetica" w:eastAsia="Helvetica" w:cs="Helvetica"/>
          <w:i w:val="0"/>
          <w:iCs w:val="0"/>
          <w:caps w:val="0"/>
          <w:color w:val="000000"/>
          <w:spacing w:val="0"/>
          <w:sz w:val="27"/>
          <w:szCs w:val="27"/>
        </w:rPr>
      </w:pPr>
      <w:r>
        <w:rPr>
          <w:rFonts w:hint="default" w:ascii="楷体_GB2312" w:hAnsi="Helvetica" w:eastAsia="楷体_GB2312" w:cs="楷体_GB2312"/>
          <w:i w:val="0"/>
          <w:iCs w:val="0"/>
          <w:caps w:val="0"/>
          <w:color w:val="000000"/>
          <w:spacing w:val="0"/>
          <w:sz w:val="32"/>
          <w:szCs w:val="32"/>
        </w:rPr>
        <w:t>（二）不得报考情形</w:t>
      </w:r>
    </w:p>
    <w:p w14:paraId="38F262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有下列情形之一的，不得报考：</w:t>
      </w:r>
    </w:p>
    <w:p w14:paraId="12DB9C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val="en-US" w:eastAsia="zh-CN"/>
        </w:rPr>
        <w:t>1.</w:t>
      </w:r>
      <w:r>
        <w:rPr>
          <w:rFonts w:hint="eastAsia" w:ascii="仿宋_GB2312" w:hAnsi="仿宋_GB2312" w:eastAsia="仿宋_GB2312" w:cs="仿宋_GB2312"/>
          <w:color w:val="auto"/>
          <w:sz w:val="32"/>
          <w:szCs w:val="32"/>
          <w:highlight w:val="none"/>
          <w:u w:val="none"/>
        </w:rPr>
        <w:t>全日制普通高校</w:t>
      </w:r>
      <w:r>
        <w:rPr>
          <w:rFonts w:hint="eastAsia" w:ascii="仿宋_GB2312" w:hAnsi="仿宋_GB2312" w:eastAsia="仿宋_GB2312" w:cs="仿宋_GB2312"/>
          <w:color w:val="auto"/>
          <w:sz w:val="32"/>
          <w:szCs w:val="32"/>
          <w:highlight w:val="none"/>
          <w:u w:val="none"/>
          <w:lang w:eastAsia="zh-CN"/>
        </w:rPr>
        <w:t>非应届</w:t>
      </w:r>
      <w:r>
        <w:rPr>
          <w:rFonts w:hint="eastAsia" w:ascii="仿宋_GB2312" w:hAnsi="仿宋_GB2312" w:eastAsia="仿宋_GB2312" w:cs="仿宋_GB2312"/>
          <w:color w:val="auto"/>
          <w:sz w:val="32"/>
          <w:szCs w:val="32"/>
          <w:highlight w:val="none"/>
          <w:u w:val="none"/>
        </w:rPr>
        <w:t>在读</w:t>
      </w:r>
      <w:r>
        <w:rPr>
          <w:rFonts w:hint="eastAsia" w:ascii="仿宋_GB2312" w:hAnsi="仿宋_GB2312" w:eastAsia="仿宋_GB2312" w:cs="仿宋_GB2312"/>
          <w:color w:val="auto"/>
          <w:sz w:val="32"/>
          <w:szCs w:val="32"/>
          <w:highlight w:val="none"/>
          <w:u w:val="none"/>
          <w:lang w:val="en-US" w:eastAsia="zh-CN"/>
        </w:rPr>
        <w:t>学</w:t>
      </w:r>
      <w:r>
        <w:rPr>
          <w:rFonts w:hint="eastAsia" w:ascii="仿宋_GB2312" w:hAnsi="仿宋_GB2312" w:eastAsia="仿宋_GB2312" w:cs="仿宋_GB2312"/>
          <w:color w:val="auto"/>
          <w:sz w:val="32"/>
          <w:szCs w:val="32"/>
          <w:highlight w:val="none"/>
          <w:u w:val="none"/>
        </w:rPr>
        <w:t>生</w:t>
      </w:r>
      <w:r>
        <w:rPr>
          <w:rFonts w:hint="eastAsia" w:ascii="仿宋_GB2312" w:hAnsi="仿宋_GB2312" w:eastAsia="仿宋_GB2312" w:cs="仿宋_GB2312"/>
          <w:color w:val="auto"/>
          <w:sz w:val="32"/>
          <w:szCs w:val="32"/>
          <w:highlight w:val="none"/>
          <w:u w:val="none"/>
          <w:lang w:eastAsia="zh-CN"/>
        </w:rPr>
        <w:t>。</w:t>
      </w:r>
    </w:p>
    <w:p w14:paraId="09828F3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现役军人</w:t>
      </w:r>
      <w:r>
        <w:rPr>
          <w:rFonts w:hint="eastAsia" w:ascii="仿宋_GB2312" w:hAnsi="仿宋_GB2312" w:eastAsia="仿宋_GB2312" w:cs="仿宋_GB2312"/>
          <w:color w:val="auto"/>
          <w:sz w:val="32"/>
          <w:szCs w:val="32"/>
          <w:highlight w:val="none"/>
          <w:u w:val="none"/>
          <w:lang w:eastAsia="zh-CN"/>
        </w:rPr>
        <w:t>。</w:t>
      </w:r>
    </w:p>
    <w:p w14:paraId="7EBC46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z w:val="32"/>
          <w:szCs w:val="32"/>
          <w:highlight w:val="none"/>
          <w:u w:val="none"/>
        </w:rPr>
        <w:t>曾因犯罪受过刑事处罚的人员和曾被开除公职的人员</w:t>
      </w:r>
      <w:r>
        <w:rPr>
          <w:rFonts w:hint="eastAsia" w:ascii="仿宋_GB2312" w:hAnsi="仿宋_GB2312" w:eastAsia="仿宋_GB2312" w:cs="仿宋_GB2312"/>
          <w:color w:val="auto"/>
          <w:sz w:val="32"/>
          <w:szCs w:val="32"/>
          <w:highlight w:val="none"/>
          <w:u w:val="none"/>
          <w:lang w:eastAsia="zh-CN"/>
        </w:rPr>
        <w:t>。</w:t>
      </w:r>
    </w:p>
    <w:p w14:paraId="632CF0E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strike w:val="0"/>
          <w:dstrike w:val="0"/>
          <w:color w:val="auto"/>
          <w:kern w:val="0"/>
          <w:sz w:val="32"/>
          <w:szCs w:val="32"/>
          <w:highlight w:val="none"/>
          <w:lang w:val="en-US" w:eastAsia="zh-CN" w:bidi="ar-SA"/>
        </w:rPr>
        <w:t>4</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被依法列为失信联合惩戒对象的人员</w:t>
      </w:r>
      <w:r>
        <w:rPr>
          <w:rFonts w:hint="eastAsia" w:ascii="仿宋_GB2312" w:hAnsi="仿宋_GB2312" w:eastAsia="仿宋_GB2312" w:cs="仿宋_GB2312"/>
          <w:color w:val="auto"/>
          <w:sz w:val="32"/>
          <w:szCs w:val="32"/>
          <w:highlight w:val="none"/>
          <w:u w:val="none"/>
          <w:lang w:eastAsia="zh-CN"/>
        </w:rPr>
        <w:t>。</w:t>
      </w:r>
    </w:p>
    <w:p w14:paraId="2005EEF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trike w:val="0"/>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val="en-US" w:eastAsia="zh-CN"/>
        </w:rPr>
        <w:t>5.</w:t>
      </w:r>
      <w:r>
        <w:rPr>
          <w:rFonts w:hint="eastAsia" w:ascii="仿宋_GB2312" w:hAnsi="仿宋_GB2312" w:eastAsia="仿宋_GB2312" w:cs="仿宋_GB2312"/>
          <w:strike w:val="0"/>
          <w:dstrike w:val="0"/>
          <w:color w:val="auto"/>
          <w:sz w:val="32"/>
          <w:szCs w:val="32"/>
          <w:highlight w:val="none"/>
          <w:u w:val="none"/>
          <w:lang w:val="en-US" w:eastAsia="zh-CN"/>
        </w:rPr>
        <w:t>以往在公务员考录、事业单位公开招聘中被认定有严重舞弊行为且在禁考期（记录期）内的人员。</w:t>
      </w:r>
    </w:p>
    <w:p w14:paraId="37DDAB0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6.报考岗位</w:t>
      </w:r>
      <w:r>
        <w:rPr>
          <w:rFonts w:hint="eastAsia" w:ascii="仿宋_GB2312" w:hAnsi="仿宋_GB2312" w:eastAsia="仿宋_GB2312" w:cs="仿宋_GB2312"/>
          <w:color w:val="auto"/>
          <w:sz w:val="32"/>
          <w:szCs w:val="32"/>
          <w:highlight w:val="none"/>
          <w:u w:val="none"/>
        </w:rPr>
        <w:t>聘用后构成《事业单位人事管理回避规定》（人社部规〔2019〕1号）第六条所列情形的岗位。</w:t>
      </w:r>
    </w:p>
    <w:p w14:paraId="7951659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u w:val="none"/>
          <w:lang w:val="en-US"/>
        </w:rPr>
      </w:pPr>
      <w:r>
        <w:rPr>
          <w:rFonts w:hint="eastAsia" w:ascii="仿宋_GB2312" w:hAnsi="仿宋_GB2312" w:eastAsia="仿宋_GB2312" w:cs="仿宋_GB2312"/>
          <w:color w:val="auto"/>
          <w:sz w:val="32"/>
          <w:szCs w:val="32"/>
          <w:highlight w:val="none"/>
          <w:u w:val="none"/>
          <w:lang w:val="en-US" w:eastAsia="zh-CN"/>
        </w:rPr>
        <w:t>7.</w:t>
      </w:r>
      <w:r>
        <w:rPr>
          <w:rFonts w:hint="eastAsia" w:ascii="仿宋_GB2312" w:hAnsi="仿宋_GB2312" w:eastAsia="仿宋_GB2312" w:cs="仿宋_GB2312"/>
          <w:color w:val="auto"/>
          <w:sz w:val="32"/>
          <w:szCs w:val="32"/>
          <w:highlight w:val="none"/>
          <w:u w:val="none"/>
          <w:lang w:eastAsia="zh-CN"/>
        </w:rPr>
        <w:t>按</w:t>
      </w:r>
      <w:r>
        <w:rPr>
          <w:rFonts w:hint="eastAsia" w:ascii="仿宋_GB2312" w:hAnsi="仿宋_GB2312" w:eastAsia="仿宋_GB2312" w:cs="仿宋_GB2312"/>
          <w:color w:val="auto"/>
          <w:sz w:val="32"/>
          <w:szCs w:val="32"/>
          <w:highlight w:val="none"/>
          <w:u w:val="none"/>
          <w:lang w:val="en-US"/>
        </w:rPr>
        <w:t>规定不得报考或聘用为事业单位工作人员的其他人员。</w:t>
      </w:r>
    </w:p>
    <w:p w14:paraId="41551021">
      <w:pPr>
        <w:keepNext w:val="0"/>
        <w:keepLines w:val="0"/>
        <w:pageBreakBefore w:val="0"/>
        <w:widowControl w:val="0"/>
        <w:kinsoku/>
        <w:overflowPunct/>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.穆棱市机关、事业单位在编人员</w:t>
      </w:r>
      <w:r>
        <w:rPr>
          <w:rFonts w:hint="eastAsia" w:ascii="仿宋_GB2312" w:hAnsi="仿宋_GB2312" w:eastAsia="仿宋_GB2312" w:cs="仿宋_GB2312"/>
          <w:sz w:val="32"/>
          <w:szCs w:val="32"/>
          <w:lang w:val="en-US" w:eastAsia="zh-CN"/>
        </w:rPr>
        <w:t>。</w:t>
      </w:r>
    </w:p>
    <w:p w14:paraId="4443927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Helvetica" w:hAnsi="Helvetica" w:eastAsia="Helvetica" w:cs="Helvetica"/>
          <w:i w:val="0"/>
          <w:iCs w:val="0"/>
          <w:caps w:val="0"/>
          <w:color w:val="000000"/>
          <w:spacing w:val="0"/>
          <w:sz w:val="27"/>
          <w:szCs w:val="27"/>
        </w:rPr>
      </w:pPr>
      <w:r>
        <w:rPr>
          <w:rFonts w:hint="eastAsia" w:ascii="黑体" w:hAnsi="宋体" w:eastAsia="黑体" w:cs="黑体"/>
          <w:i w:val="0"/>
          <w:iCs w:val="0"/>
          <w:caps w:val="0"/>
          <w:color w:val="000000"/>
          <w:spacing w:val="0"/>
          <w:sz w:val="32"/>
          <w:szCs w:val="32"/>
        </w:rPr>
        <w:t>三、招聘程序</w:t>
      </w:r>
    </w:p>
    <w:p w14:paraId="525D909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招聘采用发布公告、网上报名、网上资格审查、考试、考察、体检、公示、聘用的方式进行。</w:t>
      </w:r>
    </w:p>
    <w:p w14:paraId="0B8E036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jc w:val="both"/>
        <w:textAlignment w:val="auto"/>
        <w:rPr>
          <w:rFonts w:hint="eastAsia" w:ascii="楷体_GB2312" w:hAnsi="楷体_GB2312" w:eastAsia="楷体_GB2312" w:cs="楷体_GB2312"/>
          <w:b/>
          <w:bCs/>
          <w:i w:val="0"/>
          <w:iCs w:val="0"/>
          <w:caps w:val="0"/>
          <w:color w:val="000000"/>
          <w:spacing w:val="0"/>
          <w:sz w:val="32"/>
          <w:szCs w:val="32"/>
        </w:rPr>
      </w:pPr>
      <w:r>
        <w:rPr>
          <w:rFonts w:hint="eastAsia" w:ascii="楷体_GB2312" w:hAnsi="楷体_GB2312" w:eastAsia="楷体_GB2312" w:cs="楷体_GB2312"/>
          <w:b/>
          <w:bCs/>
          <w:i w:val="0"/>
          <w:iCs w:val="0"/>
          <w:caps w:val="0"/>
          <w:color w:val="000000"/>
          <w:spacing w:val="0"/>
          <w:sz w:val="32"/>
          <w:szCs w:val="32"/>
        </w:rPr>
        <w:t>（一）发布公告</w:t>
      </w:r>
    </w:p>
    <w:p w14:paraId="1237B1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招聘公告在</w:t>
      </w:r>
      <w:r>
        <w:rPr>
          <w:rFonts w:hint="eastAsia" w:ascii="仿宋_GB2312" w:hAnsi="仿宋_GB2312" w:eastAsia="仿宋_GB2312" w:cs="仿宋_GB2312"/>
          <w:color w:val="auto"/>
          <w:sz w:val="32"/>
          <w:szCs w:val="32"/>
          <w:highlight w:val="none"/>
          <w:u w:val="none"/>
        </w:rPr>
        <w:t>牡丹江人才工作网</w:t>
      </w:r>
      <w:r>
        <w:rPr>
          <w:rFonts w:hint="default" w:ascii="仿宋_GB2312" w:hAnsi="Helvetica" w:eastAsia="仿宋_GB2312" w:cs="仿宋_GB2312"/>
          <w:i w:val="0"/>
          <w:iCs w:val="0"/>
          <w:caps w:val="0"/>
          <w:color w:val="000000"/>
          <w:spacing w:val="0"/>
          <w:sz w:val="32"/>
          <w:szCs w:val="32"/>
        </w:rPr>
        <w:t>（</w:t>
      </w:r>
      <w:r>
        <w:rPr>
          <w:rFonts w:hint="default" w:ascii="Helvetica" w:hAnsi="Helvetica" w:eastAsia="Helvetica" w:cs="Helvetica"/>
          <w:i w:val="0"/>
          <w:iCs w:val="0"/>
          <w:caps w:val="0"/>
          <w:spacing w:val="0"/>
          <w:sz w:val="27"/>
          <w:szCs w:val="27"/>
          <w:u w:val="none"/>
        </w:rPr>
        <w:fldChar w:fldCharType="begin"/>
      </w:r>
      <w:r>
        <w:rPr>
          <w:rFonts w:hint="default" w:ascii="Helvetica" w:hAnsi="Helvetica" w:eastAsia="Helvetica" w:cs="Helvetica"/>
          <w:i w:val="0"/>
          <w:iCs w:val="0"/>
          <w:caps w:val="0"/>
          <w:spacing w:val="0"/>
          <w:sz w:val="27"/>
          <w:szCs w:val="27"/>
          <w:u w:val="none"/>
        </w:rPr>
        <w:instrText xml:space="preserve"> HYPERLINK "http://gkzp.renshenet.org.cn/%EF%BC%89%E3%80%81**%E5%B8%82%EF%BC%88%E5%9C%B0%EF%BC%89%E4%BA%BA%E6%B0%91/ith" </w:instrText>
      </w:r>
      <w:r>
        <w:rPr>
          <w:rFonts w:hint="default" w:ascii="Helvetica" w:hAnsi="Helvetica" w:eastAsia="Helvetica" w:cs="Helvetica"/>
          <w:i w:val="0"/>
          <w:iCs w:val="0"/>
          <w:caps w:val="0"/>
          <w:spacing w:val="0"/>
          <w:sz w:val="27"/>
          <w:szCs w:val="27"/>
          <w:u w:val="none"/>
        </w:rPr>
        <w:fldChar w:fldCharType="separate"/>
      </w:r>
      <w:r>
        <w:rPr>
          <w:rFonts w:hint="eastAsia" w:ascii="仿宋_GB2312" w:hAnsi="仿宋_GB2312" w:eastAsia="仿宋_GB2312" w:cs="仿宋_GB2312"/>
          <w:color w:val="auto"/>
          <w:sz w:val="32"/>
          <w:szCs w:val="32"/>
          <w:highlight w:val="none"/>
          <w:u w:val="none"/>
        </w:rPr>
        <w:t>https://www.mdjrcgz.gov.cn/website/index）</w:t>
      </w:r>
      <w:r>
        <w:rPr>
          <w:rFonts w:hint="eastAsia" w:ascii="仿宋_GB2312" w:hAnsi="仿宋_GB2312" w:eastAsia="仿宋_GB2312" w:cs="仿宋_GB2312"/>
          <w:color w:val="auto"/>
          <w:sz w:val="32"/>
          <w:szCs w:val="32"/>
          <w:highlight w:val="none"/>
          <w:u w:val="none"/>
          <w:lang w:eastAsia="zh-CN"/>
        </w:rPr>
        <w:t>、</w:t>
      </w:r>
      <w:r>
        <w:rPr>
          <w:rStyle w:val="8"/>
          <w:rFonts w:hint="eastAsia" w:ascii="仿宋_GB2312" w:hAnsi="Helvetica" w:eastAsia="仿宋_GB2312" w:cs="仿宋_GB2312"/>
          <w:i w:val="0"/>
          <w:iCs w:val="0"/>
          <w:caps w:val="0"/>
          <w:color w:val="auto"/>
          <w:spacing w:val="0"/>
          <w:sz w:val="32"/>
          <w:szCs w:val="32"/>
          <w:u w:val="none"/>
          <w:lang w:val="en-US" w:eastAsia="zh-CN"/>
        </w:rPr>
        <w:t>穆棱</w:t>
      </w:r>
      <w:r>
        <w:rPr>
          <w:rStyle w:val="8"/>
          <w:rFonts w:hint="default" w:ascii="仿宋_GB2312" w:hAnsi="Helvetica" w:eastAsia="仿宋_GB2312" w:cs="仿宋_GB2312"/>
          <w:i w:val="0"/>
          <w:iCs w:val="0"/>
          <w:caps w:val="0"/>
          <w:color w:val="auto"/>
          <w:spacing w:val="0"/>
          <w:sz w:val="32"/>
          <w:szCs w:val="32"/>
          <w:u w:val="none"/>
        </w:rPr>
        <w:t>市人</w:t>
      </w:r>
      <w:r>
        <w:rPr>
          <w:rFonts w:hint="default" w:ascii="Helvetica" w:hAnsi="Helvetica" w:eastAsia="Helvetica" w:cs="Helvetica"/>
          <w:i w:val="0"/>
          <w:iCs w:val="0"/>
          <w:caps w:val="0"/>
          <w:spacing w:val="0"/>
          <w:sz w:val="27"/>
          <w:szCs w:val="27"/>
          <w:u w:val="none"/>
        </w:rPr>
        <w:fldChar w:fldCharType="end"/>
      </w:r>
      <w:r>
        <w:rPr>
          <w:rFonts w:hint="default" w:ascii="仿宋_GB2312" w:hAnsi="Helvetica" w:eastAsia="仿宋_GB2312" w:cs="仿宋_GB2312"/>
          <w:i w:val="0"/>
          <w:iCs w:val="0"/>
          <w:caps w:val="0"/>
          <w:color w:val="000000"/>
          <w:spacing w:val="0"/>
          <w:sz w:val="32"/>
          <w:szCs w:val="32"/>
        </w:rPr>
        <w:t>民政府官网（http://www.muling.gov.cn/mdjmlsrmzf/c103200/list.shtml）</w:t>
      </w:r>
      <w:r>
        <w:rPr>
          <w:rFonts w:hint="eastAsia" w:ascii="仿宋_GB2312" w:hAnsi="Helvetica" w:eastAsia="仿宋_GB2312" w:cs="仿宋_GB2312"/>
          <w:i w:val="0"/>
          <w:iCs w:val="0"/>
          <w:caps w:val="0"/>
          <w:color w:val="000000"/>
          <w:spacing w:val="0"/>
          <w:sz w:val="32"/>
          <w:szCs w:val="32"/>
          <w:lang w:eastAsia="zh-CN"/>
        </w:rPr>
        <w:t>、</w:t>
      </w:r>
      <w:r>
        <w:rPr>
          <w:rFonts w:hint="eastAsia" w:ascii="仿宋_GB2312" w:hAnsi="Helvetica" w:eastAsia="仿宋_GB2312" w:cs="仿宋_GB2312"/>
          <w:i w:val="0"/>
          <w:iCs w:val="0"/>
          <w:caps w:val="0"/>
          <w:color w:val="000000"/>
          <w:spacing w:val="0"/>
          <w:sz w:val="32"/>
          <w:szCs w:val="32"/>
          <w:lang w:val="en-US" w:eastAsia="zh-CN"/>
        </w:rPr>
        <w:t>报名网站（https://ml2026.ibaoming.net/）</w:t>
      </w:r>
      <w:r>
        <w:rPr>
          <w:rFonts w:hint="default" w:ascii="仿宋_GB2312" w:hAnsi="Helvetica" w:eastAsia="仿宋_GB2312" w:cs="仿宋_GB2312"/>
          <w:i w:val="0"/>
          <w:iCs w:val="0"/>
          <w:caps w:val="0"/>
          <w:color w:val="000000"/>
          <w:spacing w:val="0"/>
          <w:sz w:val="32"/>
          <w:szCs w:val="32"/>
        </w:rPr>
        <w:t>发布。</w:t>
      </w:r>
    </w:p>
    <w:p w14:paraId="1A20E3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jc w:val="both"/>
        <w:textAlignment w:val="auto"/>
        <w:rPr>
          <w:rFonts w:hint="eastAsia" w:ascii="楷体_GB2312" w:hAnsi="楷体_GB2312" w:eastAsia="楷体_GB2312" w:cs="楷体_GB2312"/>
          <w:b/>
          <w:bCs/>
          <w:i w:val="0"/>
          <w:iCs w:val="0"/>
          <w:caps w:val="0"/>
          <w:color w:val="000000"/>
          <w:spacing w:val="0"/>
          <w:sz w:val="32"/>
          <w:szCs w:val="32"/>
        </w:rPr>
      </w:pPr>
      <w:r>
        <w:rPr>
          <w:rFonts w:hint="eastAsia" w:ascii="楷体_GB2312" w:hAnsi="楷体_GB2312" w:eastAsia="楷体_GB2312" w:cs="楷体_GB2312"/>
          <w:b/>
          <w:bCs/>
          <w:i w:val="0"/>
          <w:iCs w:val="0"/>
          <w:caps w:val="0"/>
          <w:color w:val="000000"/>
          <w:spacing w:val="0"/>
          <w:sz w:val="32"/>
          <w:szCs w:val="32"/>
        </w:rPr>
        <w:t>（二）报名操作流程</w:t>
      </w:r>
    </w:p>
    <w:p w14:paraId="68906C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641"/>
        <w:jc w:val="left"/>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kern w:val="0"/>
          <w:sz w:val="32"/>
          <w:szCs w:val="32"/>
          <w:lang w:val="en-US" w:eastAsia="zh-CN" w:bidi="ar"/>
        </w:rPr>
        <w:t>本次招考采取网上报名的方式，每人限报1个岗位。应聘人员与招聘单位领导人员及工作人员有亲属关系的，应当在报名时主动报告。报名网址：</w:t>
      </w:r>
      <w:r>
        <w:rPr>
          <w:rFonts w:hint="eastAsia" w:ascii="仿宋_GB2312" w:hAnsi="Helvetica" w:eastAsia="仿宋_GB2312" w:cs="仿宋_GB2312"/>
          <w:i w:val="0"/>
          <w:iCs w:val="0"/>
          <w:caps w:val="0"/>
          <w:color w:val="000000"/>
          <w:spacing w:val="0"/>
          <w:sz w:val="32"/>
          <w:szCs w:val="32"/>
          <w:lang w:val="en-US" w:eastAsia="zh-CN"/>
        </w:rPr>
        <w:t>https://ml2026.ibaoming.net/</w:t>
      </w:r>
      <w:r>
        <w:rPr>
          <w:rFonts w:hint="eastAsia" w:ascii="仿宋_GB2312" w:hAnsi="Helvetica" w:eastAsia="仿宋_GB2312" w:cs="仿宋_GB2312"/>
          <w:i w:val="0"/>
          <w:iCs w:val="0"/>
          <w:caps w:val="0"/>
          <w:color w:val="000000"/>
          <w:spacing w:val="0"/>
          <w:kern w:val="0"/>
          <w:sz w:val="32"/>
          <w:szCs w:val="32"/>
          <w:lang w:val="en-US" w:eastAsia="zh-CN" w:bidi="ar"/>
        </w:rPr>
        <w:t xml:space="preserve"> </w:t>
      </w:r>
      <w:r>
        <w:rPr>
          <w:rFonts w:hint="default" w:ascii="仿宋_GB2312" w:hAnsi="Helvetica" w:eastAsia="仿宋_GB2312" w:cs="仿宋_GB2312"/>
          <w:i w:val="0"/>
          <w:iCs w:val="0"/>
          <w:caps w:val="0"/>
          <w:color w:val="000000"/>
          <w:spacing w:val="0"/>
          <w:kern w:val="0"/>
          <w:sz w:val="32"/>
          <w:szCs w:val="32"/>
          <w:lang w:val="en-US" w:eastAsia="zh-CN" w:bidi="ar"/>
        </w:rPr>
        <w:t>，在“考生报名入口”注册、登录。报考人员注册、填写个人基本信息、照片上传、报名、查询资格审核结果、打印报名表、打印准考证、查询成绩等均通过</w:t>
      </w:r>
      <w:r>
        <w:rPr>
          <w:rFonts w:hint="eastAsia" w:ascii="仿宋_GB2312" w:hAnsi="Helvetica" w:eastAsia="仿宋_GB2312" w:cs="仿宋_GB2312"/>
          <w:i w:val="0"/>
          <w:iCs w:val="0"/>
          <w:caps w:val="0"/>
          <w:color w:val="000000"/>
          <w:spacing w:val="0"/>
          <w:kern w:val="0"/>
          <w:sz w:val="32"/>
          <w:szCs w:val="32"/>
          <w:lang w:val="en-US" w:eastAsia="zh-CN" w:bidi="ar"/>
        </w:rPr>
        <w:t>报名网站</w:t>
      </w:r>
      <w:r>
        <w:rPr>
          <w:rFonts w:hint="default" w:ascii="仿宋_GB2312" w:hAnsi="Helvetica" w:eastAsia="仿宋_GB2312" w:cs="仿宋_GB2312"/>
          <w:i w:val="0"/>
          <w:iCs w:val="0"/>
          <w:caps w:val="0"/>
          <w:color w:val="000000"/>
          <w:spacing w:val="0"/>
          <w:kern w:val="0"/>
          <w:sz w:val="32"/>
          <w:szCs w:val="32"/>
          <w:lang w:val="en-US" w:eastAsia="zh-CN" w:bidi="ar"/>
        </w:rPr>
        <w:t>进行。请报考人员在规定时间内登录</w:t>
      </w:r>
      <w:r>
        <w:rPr>
          <w:rFonts w:hint="eastAsia" w:ascii="仿宋_GB2312" w:hAnsi="Helvetica" w:eastAsia="仿宋_GB2312" w:cs="仿宋_GB2312"/>
          <w:i w:val="0"/>
          <w:iCs w:val="0"/>
          <w:caps w:val="0"/>
          <w:color w:val="000000"/>
          <w:spacing w:val="0"/>
          <w:kern w:val="0"/>
          <w:sz w:val="32"/>
          <w:szCs w:val="32"/>
          <w:lang w:val="en-US" w:eastAsia="zh-CN" w:bidi="ar"/>
        </w:rPr>
        <w:t>报名网站</w:t>
      </w:r>
      <w:r>
        <w:rPr>
          <w:rFonts w:hint="default" w:ascii="仿宋_GB2312" w:hAnsi="Helvetica" w:eastAsia="仿宋_GB2312" w:cs="仿宋_GB2312"/>
          <w:i w:val="0"/>
          <w:iCs w:val="0"/>
          <w:caps w:val="0"/>
          <w:color w:val="000000"/>
          <w:spacing w:val="0"/>
          <w:kern w:val="0"/>
          <w:sz w:val="32"/>
          <w:szCs w:val="32"/>
          <w:lang w:val="en-US" w:eastAsia="zh-CN" w:bidi="ar"/>
        </w:rPr>
        <w:t>自行完成报名及相关环节。具体报名流程详见</w:t>
      </w:r>
      <w:r>
        <w:rPr>
          <w:rFonts w:hint="eastAsia" w:ascii="仿宋_GB2312" w:hAnsi="Helvetica" w:eastAsia="仿宋_GB2312" w:cs="仿宋_GB2312"/>
          <w:i w:val="0"/>
          <w:iCs w:val="0"/>
          <w:caps w:val="0"/>
          <w:color w:val="000000"/>
          <w:spacing w:val="0"/>
          <w:kern w:val="0"/>
          <w:sz w:val="32"/>
          <w:szCs w:val="32"/>
          <w:lang w:val="en-US" w:eastAsia="zh-CN" w:bidi="ar"/>
        </w:rPr>
        <w:t>报名网站</w:t>
      </w:r>
      <w:r>
        <w:rPr>
          <w:rFonts w:hint="default" w:ascii="仿宋_GB2312" w:hAnsi="Helvetica" w:eastAsia="仿宋_GB2312" w:cs="仿宋_GB2312"/>
          <w:i w:val="0"/>
          <w:iCs w:val="0"/>
          <w:caps w:val="0"/>
          <w:color w:val="000000"/>
          <w:spacing w:val="0"/>
          <w:kern w:val="0"/>
          <w:sz w:val="32"/>
          <w:szCs w:val="32"/>
          <w:lang w:val="en-US" w:eastAsia="zh-CN" w:bidi="ar"/>
        </w:rPr>
        <w:t>流程图提示。</w:t>
      </w:r>
    </w:p>
    <w:p w14:paraId="2B289E8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bookmarkStart w:id="0" w:name="_GoBack"/>
      <w:r>
        <w:rPr>
          <w:rFonts w:hint="eastAsia" w:ascii="仿宋_GB2312" w:hAnsi="仿宋_GB2312" w:eastAsia="仿宋_GB2312" w:cs="仿宋_GB2312"/>
          <w:sz w:val="32"/>
          <w:szCs w:val="32"/>
          <w:lang w:val="en-US" w:eastAsia="zh-CN"/>
        </w:rPr>
        <w:t>1.网上报名。应聘人员可于2026年3月15日9:00-- 3月29日16:00期间登录报名平台进行报名，逾期不再补报。要认真阅读《诚信承诺书》，真实、准确、完整提交个人信息和相关材料。对弄虚作假、不守承诺的，一经查实，取消报名或聘用资格。</w:t>
      </w:r>
    </w:p>
    <w:p w14:paraId="77BD6D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hint="default" w:ascii="Helvetica" w:hAnsi="Helvetica" w:eastAsia="Helvetica" w:cs="Helvetica"/>
          <w:i w:val="0"/>
          <w:iCs w:val="0"/>
          <w:caps w:val="0"/>
          <w:color w:val="0000FF"/>
          <w:spacing w:val="0"/>
          <w:sz w:val="27"/>
          <w:szCs w:val="27"/>
        </w:rPr>
      </w:pPr>
      <w:r>
        <w:rPr>
          <w:rFonts w:hint="default" w:ascii="仿宋_GB2312" w:hAnsi="Helvetica" w:eastAsia="仿宋_GB2312" w:cs="仿宋_GB2312"/>
          <w:i w:val="0"/>
          <w:iCs w:val="0"/>
          <w:caps w:val="0"/>
          <w:color w:val="000000"/>
          <w:spacing w:val="0"/>
          <w:kern w:val="0"/>
          <w:sz w:val="32"/>
          <w:szCs w:val="32"/>
          <w:lang w:val="en-US" w:eastAsia="zh-CN" w:bidi="ar"/>
        </w:rPr>
        <w:t>按照《黑龙江省人民政府办公厅关于进一步促进普通高等学校毕业生就业工作的通知》（黑政办发〔2013〕42号）、黑龙江省人民政府《关于退役士兵安置改革工作的实施意见》（黑政规〔2018〕17号）等文件规定，符合条件的“三支一扶”“大学生志愿服务西部计划”“农村义务教育阶段学校教师特设岗位计划”等项目生、城乡基层公益性岗位人员、普通高等学校毕业入伍退役大学生士兵（含毕业当年上半年入伍且符合毕业条件人员）</w:t>
      </w:r>
      <w:r>
        <w:rPr>
          <w:rFonts w:hint="default" w:ascii="仿宋_GB2312" w:hAnsi="Helvetica" w:eastAsia="仿宋_GB2312" w:cs="仿宋_GB2312"/>
          <w:i w:val="0"/>
          <w:iCs w:val="0"/>
          <w:caps w:val="0"/>
          <w:color w:val="auto"/>
          <w:spacing w:val="0"/>
          <w:kern w:val="0"/>
          <w:sz w:val="32"/>
          <w:szCs w:val="32"/>
          <w:lang w:val="en-US" w:eastAsia="zh-CN" w:bidi="ar"/>
        </w:rPr>
        <w:t>、</w:t>
      </w:r>
      <w:r>
        <w:rPr>
          <w:rFonts w:hint="default" w:ascii="仿宋_GB2312" w:hAnsi="Helvetica" w:eastAsia="仿宋_GB2312" w:cs="仿宋_GB2312"/>
          <w:i w:val="0"/>
          <w:iCs w:val="0"/>
          <w:caps w:val="0"/>
          <w:color w:val="000000"/>
          <w:spacing w:val="0"/>
          <w:kern w:val="0"/>
          <w:sz w:val="32"/>
          <w:szCs w:val="32"/>
          <w:lang w:val="en-US" w:eastAsia="zh-CN" w:bidi="ar"/>
        </w:rPr>
        <w:t>优秀村（社区）党组织书记等享受笔试政策性加分人员，应在报名填报信息时如实填写加分项，否则视为自动放弃，同时符合多项加分条件的，只取其中一个最高加分项，不累计加分。政策性加分计算时限截至202</w:t>
      </w:r>
      <w:r>
        <w:rPr>
          <w:rFonts w:hint="eastAsia" w:ascii="仿宋_GB2312" w:hAnsi="Helvetica" w:eastAsia="仿宋_GB2312" w:cs="仿宋_GB2312"/>
          <w:i w:val="0"/>
          <w:iCs w:val="0"/>
          <w:caps w:val="0"/>
          <w:color w:val="000000"/>
          <w:spacing w:val="0"/>
          <w:kern w:val="0"/>
          <w:sz w:val="32"/>
          <w:szCs w:val="32"/>
          <w:lang w:val="en-US" w:eastAsia="zh-CN" w:bidi="ar"/>
        </w:rPr>
        <w:t>6</w:t>
      </w:r>
      <w:r>
        <w:rPr>
          <w:rFonts w:hint="default" w:ascii="仿宋_GB2312" w:hAnsi="Helvetica" w:eastAsia="仿宋_GB2312" w:cs="仿宋_GB2312"/>
          <w:i w:val="0"/>
          <w:iCs w:val="0"/>
          <w:caps w:val="0"/>
          <w:color w:val="000000"/>
          <w:spacing w:val="0"/>
          <w:kern w:val="0"/>
          <w:sz w:val="32"/>
          <w:szCs w:val="32"/>
          <w:lang w:val="en-US" w:eastAsia="zh-CN" w:bidi="ar"/>
        </w:rPr>
        <w:t>年</w:t>
      </w:r>
      <w:r>
        <w:rPr>
          <w:rFonts w:hint="eastAsia" w:ascii="仿宋_GB2312" w:hAnsi="Helvetica" w:eastAsia="仿宋_GB2312" w:cs="仿宋_GB2312"/>
          <w:i w:val="0"/>
          <w:iCs w:val="0"/>
          <w:caps w:val="0"/>
          <w:color w:val="000000"/>
          <w:spacing w:val="0"/>
          <w:kern w:val="0"/>
          <w:sz w:val="32"/>
          <w:szCs w:val="32"/>
          <w:lang w:val="en-US" w:eastAsia="zh-CN" w:bidi="ar"/>
        </w:rPr>
        <w:t xml:space="preserve"> 3</w:t>
      </w:r>
      <w:r>
        <w:rPr>
          <w:rFonts w:hint="default" w:ascii="仿宋_GB2312" w:hAnsi="Helvetica" w:eastAsia="仿宋_GB2312" w:cs="仿宋_GB2312"/>
          <w:i w:val="0"/>
          <w:iCs w:val="0"/>
          <w:caps w:val="0"/>
          <w:color w:val="000000"/>
          <w:spacing w:val="0"/>
          <w:kern w:val="0"/>
          <w:sz w:val="32"/>
          <w:szCs w:val="32"/>
          <w:lang w:val="en-US" w:eastAsia="zh-CN" w:bidi="ar"/>
        </w:rPr>
        <w:t>月</w:t>
      </w:r>
      <w:r>
        <w:rPr>
          <w:rFonts w:hint="eastAsia" w:ascii="仿宋_GB2312" w:hAnsi="Helvetica" w:eastAsia="仿宋_GB2312" w:cs="仿宋_GB2312"/>
          <w:i w:val="0"/>
          <w:iCs w:val="0"/>
          <w:caps w:val="0"/>
          <w:color w:val="000000"/>
          <w:spacing w:val="0"/>
          <w:kern w:val="0"/>
          <w:sz w:val="32"/>
          <w:szCs w:val="32"/>
          <w:lang w:val="en-US" w:eastAsia="zh-CN" w:bidi="ar"/>
        </w:rPr>
        <w:t>14</w:t>
      </w:r>
      <w:r>
        <w:rPr>
          <w:rFonts w:hint="default" w:ascii="仿宋_GB2312" w:hAnsi="Helvetica" w:eastAsia="仿宋_GB2312" w:cs="仿宋_GB2312"/>
          <w:i w:val="0"/>
          <w:iCs w:val="0"/>
          <w:caps w:val="0"/>
          <w:color w:val="000000"/>
          <w:spacing w:val="0"/>
          <w:kern w:val="0"/>
          <w:sz w:val="32"/>
          <w:szCs w:val="32"/>
          <w:lang w:val="en-US" w:eastAsia="zh-CN" w:bidi="ar"/>
        </w:rPr>
        <w:t>日（含）。请按照</w:t>
      </w:r>
      <w:r>
        <w:rPr>
          <w:rFonts w:hint="eastAsia" w:ascii="仿宋_GB2312" w:hAnsi="Helvetica" w:eastAsia="仿宋_GB2312" w:cs="仿宋_GB2312"/>
          <w:i w:val="0"/>
          <w:iCs w:val="0"/>
          <w:caps w:val="0"/>
          <w:color w:val="000000"/>
          <w:spacing w:val="0"/>
          <w:sz w:val="32"/>
          <w:szCs w:val="32"/>
          <w:lang w:val="en-US" w:eastAsia="zh-CN"/>
        </w:rPr>
        <w:t>穆棱</w:t>
      </w:r>
      <w:r>
        <w:rPr>
          <w:rFonts w:hint="default" w:ascii="仿宋_GB2312" w:hAnsi="Helvetica" w:eastAsia="仿宋_GB2312" w:cs="仿宋_GB2312"/>
          <w:i w:val="0"/>
          <w:iCs w:val="0"/>
          <w:caps w:val="0"/>
          <w:color w:val="000000"/>
          <w:spacing w:val="0"/>
          <w:sz w:val="32"/>
          <w:szCs w:val="32"/>
        </w:rPr>
        <w:t>市人民政府官网</w:t>
      </w:r>
      <w:r>
        <w:rPr>
          <w:rFonts w:hint="eastAsia" w:ascii="仿宋_GB2312" w:hAnsi="Helvetica" w:eastAsia="仿宋_GB2312" w:cs="仿宋_GB2312"/>
          <w:i w:val="0"/>
          <w:iCs w:val="0"/>
          <w:caps w:val="0"/>
          <w:color w:val="000000"/>
          <w:spacing w:val="0"/>
          <w:kern w:val="0"/>
          <w:sz w:val="32"/>
          <w:szCs w:val="32"/>
          <w:lang w:val="en-US" w:eastAsia="zh-CN" w:bidi="ar"/>
        </w:rPr>
        <w:t>、报名网站</w:t>
      </w:r>
      <w:r>
        <w:rPr>
          <w:rFonts w:hint="default" w:ascii="仿宋_GB2312" w:hAnsi="Helvetica" w:eastAsia="仿宋_GB2312" w:cs="仿宋_GB2312"/>
          <w:i w:val="0"/>
          <w:iCs w:val="0"/>
          <w:caps w:val="0"/>
          <w:color w:val="000000"/>
          <w:spacing w:val="0"/>
          <w:kern w:val="0"/>
          <w:sz w:val="32"/>
          <w:szCs w:val="32"/>
          <w:lang w:val="en-US" w:eastAsia="zh-CN" w:bidi="ar"/>
        </w:rPr>
        <w:t>通知进行政策加分现场审核，对审核通过人员，将在</w:t>
      </w:r>
      <w:r>
        <w:rPr>
          <w:rFonts w:hint="eastAsia" w:ascii="仿宋_GB2312" w:hAnsi="Helvetica" w:eastAsia="仿宋_GB2312" w:cs="仿宋_GB2312"/>
          <w:i w:val="0"/>
          <w:iCs w:val="0"/>
          <w:caps w:val="0"/>
          <w:color w:val="000000"/>
          <w:spacing w:val="0"/>
          <w:kern w:val="0"/>
          <w:sz w:val="32"/>
          <w:szCs w:val="32"/>
          <w:lang w:val="en-US" w:eastAsia="zh-CN" w:bidi="ar"/>
        </w:rPr>
        <w:t>穆棱</w:t>
      </w:r>
      <w:r>
        <w:rPr>
          <w:rFonts w:hint="default" w:ascii="仿宋_GB2312" w:hAnsi="Helvetica" w:eastAsia="仿宋_GB2312" w:cs="仿宋_GB2312"/>
          <w:i w:val="0"/>
          <w:iCs w:val="0"/>
          <w:caps w:val="0"/>
          <w:color w:val="000000"/>
          <w:spacing w:val="0"/>
          <w:kern w:val="0"/>
          <w:sz w:val="32"/>
          <w:szCs w:val="32"/>
          <w:lang w:val="en-US" w:eastAsia="zh-CN" w:bidi="ar"/>
        </w:rPr>
        <w:t>市人民政府官网</w:t>
      </w:r>
      <w:r>
        <w:rPr>
          <w:rFonts w:hint="eastAsia" w:ascii="仿宋_GB2312" w:hAnsi="Helvetica" w:eastAsia="仿宋_GB2312" w:cs="仿宋_GB2312"/>
          <w:i w:val="0"/>
          <w:iCs w:val="0"/>
          <w:caps w:val="0"/>
          <w:color w:val="000000"/>
          <w:spacing w:val="0"/>
          <w:kern w:val="0"/>
          <w:sz w:val="32"/>
          <w:szCs w:val="32"/>
          <w:lang w:val="en-US" w:eastAsia="zh-CN" w:bidi="ar"/>
        </w:rPr>
        <w:t>、报名网站</w:t>
      </w:r>
      <w:r>
        <w:rPr>
          <w:rFonts w:hint="default" w:ascii="仿宋_GB2312" w:hAnsi="Helvetica" w:eastAsia="仿宋_GB2312" w:cs="仿宋_GB2312"/>
          <w:i w:val="0"/>
          <w:iCs w:val="0"/>
          <w:caps w:val="0"/>
          <w:color w:val="000000"/>
          <w:spacing w:val="0"/>
          <w:kern w:val="0"/>
          <w:sz w:val="32"/>
          <w:szCs w:val="32"/>
          <w:lang w:val="en-US" w:eastAsia="zh-CN" w:bidi="ar"/>
        </w:rPr>
        <w:t>面向社会公示。未按时提供相关有效证明材料的，视为自动放弃加分资格。</w:t>
      </w:r>
    </w:p>
    <w:p w14:paraId="77674D71">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2.网上资格审查。招聘单位于202</w:t>
      </w:r>
      <w:r>
        <w:rPr>
          <w:rFonts w:hint="eastAsia" w:ascii="仿宋_GB2312" w:hAnsi="Helvetica" w:eastAsia="仿宋_GB2312" w:cs="仿宋_GB2312"/>
          <w:i w:val="0"/>
          <w:iCs w:val="0"/>
          <w:caps w:val="0"/>
          <w:color w:val="000000"/>
          <w:spacing w:val="0"/>
          <w:sz w:val="32"/>
          <w:szCs w:val="32"/>
          <w:lang w:val="en-US" w:eastAsia="zh-CN"/>
        </w:rPr>
        <w:t>6</w:t>
      </w:r>
      <w:r>
        <w:rPr>
          <w:rFonts w:hint="default" w:ascii="仿宋_GB2312" w:hAnsi="Helvetica" w:eastAsia="仿宋_GB2312" w:cs="仿宋_GB2312"/>
          <w:i w:val="0"/>
          <w:iCs w:val="0"/>
          <w:caps w:val="0"/>
          <w:color w:val="000000"/>
          <w:spacing w:val="0"/>
          <w:sz w:val="32"/>
          <w:szCs w:val="32"/>
        </w:rPr>
        <w:t>年</w:t>
      </w:r>
      <w:r>
        <w:rPr>
          <w:rFonts w:hint="eastAsia" w:ascii="仿宋_GB2312" w:hAnsi="Helvetica" w:eastAsia="仿宋_GB2312" w:cs="仿宋_GB2312"/>
          <w:i w:val="0"/>
          <w:iCs w:val="0"/>
          <w:caps w:val="0"/>
          <w:color w:val="000000"/>
          <w:spacing w:val="0"/>
          <w:sz w:val="32"/>
          <w:szCs w:val="32"/>
          <w:lang w:val="en-US" w:eastAsia="zh-CN"/>
        </w:rPr>
        <w:t>3</w:t>
      </w:r>
      <w:r>
        <w:rPr>
          <w:rFonts w:hint="default" w:ascii="仿宋_GB2312" w:hAnsi="Helvetica" w:eastAsia="仿宋_GB2312" w:cs="仿宋_GB2312"/>
          <w:i w:val="0"/>
          <w:iCs w:val="0"/>
          <w:caps w:val="0"/>
          <w:color w:val="000000"/>
          <w:spacing w:val="0"/>
          <w:sz w:val="32"/>
          <w:szCs w:val="32"/>
        </w:rPr>
        <w:t>月</w:t>
      </w:r>
      <w:r>
        <w:rPr>
          <w:rFonts w:hint="eastAsia" w:ascii="仿宋_GB2312" w:hAnsi="Helvetica" w:eastAsia="仿宋_GB2312" w:cs="仿宋_GB2312"/>
          <w:i w:val="0"/>
          <w:iCs w:val="0"/>
          <w:caps w:val="0"/>
          <w:color w:val="000000"/>
          <w:spacing w:val="0"/>
          <w:sz w:val="32"/>
          <w:szCs w:val="32"/>
          <w:lang w:val="en-US" w:eastAsia="zh-CN"/>
        </w:rPr>
        <w:t>15</w:t>
      </w:r>
      <w:r>
        <w:rPr>
          <w:rFonts w:hint="default" w:ascii="仿宋_GB2312" w:hAnsi="Helvetica" w:eastAsia="仿宋_GB2312" w:cs="仿宋_GB2312"/>
          <w:i w:val="0"/>
          <w:iCs w:val="0"/>
          <w:caps w:val="0"/>
          <w:color w:val="000000"/>
          <w:spacing w:val="0"/>
          <w:sz w:val="32"/>
          <w:szCs w:val="32"/>
        </w:rPr>
        <w:t>日9:00--</w:t>
      </w:r>
      <w:r>
        <w:rPr>
          <w:rFonts w:hint="eastAsia" w:ascii="仿宋_GB2312" w:hAnsi="Helvetica" w:eastAsia="仿宋_GB2312" w:cs="仿宋_GB2312"/>
          <w:i w:val="0"/>
          <w:iCs w:val="0"/>
          <w:caps w:val="0"/>
          <w:color w:val="000000"/>
          <w:spacing w:val="0"/>
          <w:sz w:val="32"/>
          <w:szCs w:val="32"/>
          <w:lang w:val="en-US" w:eastAsia="zh-CN"/>
        </w:rPr>
        <w:t>3</w:t>
      </w:r>
      <w:r>
        <w:rPr>
          <w:rFonts w:hint="default" w:ascii="仿宋_GB2312" w:hAnsi="Helvetica" w:eastAsia="仿宋_GB2312" w:cs="仿宋_GB2312"/>
          <w:i w:val="0"/>
          <w:iCs w:val="0"/>
          <w:caps w:val="0"/>
          <w:color w:val="000000"/>
          <w:spacing w:val="0"/>
          <w:sz w:val="32"/>
          <w:szCs w:val="32"/>
        </w:rPr>
        <w:t>月</w:t>
      </w:r>
      <w:r>
        <w:rPr>
          <w:rFonts w:hint="eastAsia" w:ascii="仿宋_GB2312" w:hAnsi="Helvetica" w:eastAsia="仿宋_GB2312" w:cs="仿宋_GB2312"/>
          <w:i w:val="0"/>
          <w:iCs w:val="0"/>
          <w:caps w:val="0"/>
          <w:color w:val="000000"/>
          <w:spacing w:val="0"/>
          <w:sz w:val="32"/>
          <w:szCs w:val="32"/>
          <w:lang w:val="en-US" w:eastAsia="zh-CN"/>
        </w:rPr>
        <w:t>30</w:t>
      </w:r>
      <w:r>
        <w:rPr>
          <w:rFonts w:hint="default" w:ascii="仿宋_GB2312" w:hAnsi="Helvetica" w:eastAsia="仿宋_GB2312" w:cs="仿宋_GB2312"/>
          <w:i w:val="0"/>
          <w:iCs w:val="0"/>
          <w:caps w:val="0"/>
          <w:color w:val="000000"/>
          <w:spacing w:val="0"/>
          <w:sz w:val="32"/>
          <w:szCs w:val="32"/>
        </w:rPr>
        <w:t>日1</w:t>
      </w:r>
      <w:r>
        <w:rPr>
          <w:rFonts w:hint="eastAsia" w:ascii="仿宋_GB2312" w:hAnsi="Helvetica" w:eastAsia="仿宋_GB2312" w:cs="仿宋_GB2312"/>
          <w:i w:val="0"/>
          <w:iCs w:val="0"/>
          <w:caps w:val="0"/>
          <w:color w:val="000000"/>
          <w:spacing w:val="0"/>
          <w:sz w:val="32"/>
          <w:szCs w:val="32"/>
          <w:lang w:val="en-US" w:eastAsia="zh-CN"/>
        </w:rPr>
        <w:t>6</w:t>
      </w:r>
      <w:r>
        <w:rPr>
          <w:rFonts w:hint="default" w:ascii="仿宋_GB2312" w:hAnsi="Helvetica" w:eastAsia="仿宋_GB2312" w:cs="仿宋_GB2312"/>
          <w:i w:val="0"/>
          <w:iCs w:val="0"/>
          <w:caps w:val="0"/>
          <w:color w:val="000000"/>
          <w:spacing w:val="0"/>
          <w:sz w:val="32"/>
          <w:szCs w:val="32"/>
        </w:rPr>
        <w:t>:00期间进行报名资格审查。应聘人员可登录</w:t>
      </w:r>
      <w:r>
        <w:rPr>
          <w:rFonts w:hint="eastAsia" w:ascii="仿宋_GB2312" w:hAnsi="Helvetica" w:eastAsia="仿宋_GB2312" w:cs="仿宋_GB2312"/>
          <w:i w:val="0"/>
          <w:iCs w:val="0"/>
          <w:caps w:val="0"/>
          <w:color w:val="000000"/>
          <w:spacing w:val="0"/>
          <w:sz w:val="32"/>
          <w:szCs w:val="32"/>
          <w:lang w:eastAsia="zh-CN"/>
        </w:rPr>
        <w:t>报名网站</w:t>
      </w:r>
      <w:r>
        <w:rPr>
          <w:rFonts w:hint="default" w:ascii="仿宋_GB2312" w:hAnsi="Helvetica" w:eastAsia="仿宋_GB2312" w:cs="仿宋_GB2312"/>
          <w:i w:val="0"/>
          <w:iCs w:val="0"/>
          <w:caps w:val="0"/>
          <w:color w:val="000000"/>
          <w:spacing w:val="0"/>
          <w:sz w:val="32"/>
          <w:szCs w:val="32"/>
        </w:rPr>
        <w:t>查询资格审查结果，已通过资格审查的，不能改报其他岗位；网上报名截止时间前，报名申请未审查或者未通过资格审查的，可以改报其他岗位。</w:t>
      </w:r>
    </w:p>
    <w:p w14:paraId="0E02BAE8">
      <w:pPr>
        <w:keepNext w:val="0"/>
        <w:keepLines w:val="0"/>
        <w:pageBreakBefore w:val="0"/>
        <w:widowControl w:val="0"/>
        <w:kinsoku/>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3.考生需</w:t>
      </w:r>
      <w:r>
        <w:rPr>
          <w:rFonts w:hint="eastAsia" w:ascii="仿宋_GB2312" w:hAnsi="仿宋_GB2312" w:eastAsia="仿宋_GB2312" w:cs="仿宋_GB2312"/>
          <w:color w:val="auto"/>
          <w:sz w:val="32"/>
          <w:szCs w:val="32"/>
          <w:lang w:val="en-US" w:eastAsia="zh-CN"/>
        </w:rPr>
        <w:t>上传</w:t>
      </w:r>
      <w:r>
        <w:rPr>
          <w:rFonts w:hint="eastAsia" w:ascii="仿宋_GB2312" w:hAnsi="仿宋_GB2312" w:eastAsia="仿宋_GB2312" w:cs="仿宋_GB2312"/>
          <w:color w:val="auto"/>
          <w:sz w:val="32"/>
          <w:szCs w:val="32"/>
          <w:lang w:eastAsia="zh-CN"/>
        </w:rPr>
        <w:t>的材料：</w:t>
      </w:r>
    </w:p>
    <w:p w14:paraId="66C72339">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FFFFFF"/>
          <w:lang w:eastAsia="zh-CN"/>
        </w:rPr>
      </w:pPr>
      <w:r>
        <w:rPr>
          <w:rFonts w:hint="eastAsia" w:ascii="仿宋_GB2312" w:hAnsi="仿宋_GB2312" w:eastAsia="仿宋_GB2312" w:cs="仿宋_GB2312"/>
          <w:color w:val="auto"/>
          <w:kern w:val="0"/>
          <w:sz w:val="32"/>
          <w:szCs w:val="32"/>
          <w:highlight w:val="none"/>
          <w:shd w:val="clear" w:color="auto" w:fill="FFFFFF"/>
        </w:rPr>
        <w:t>①本人第二代有效居民身份证（正反面）</w:t>
      </w:r>
      <w:r>
        <w:rPr>
          <w:rFonts w:hint="eastAsia" w:ascii="仿宋_GB2312" w:hAnsi="仿宋_GB2312" w:eastAsia="仿宋_GB2312" w:cs="仿宋_GB2312"/>
          <w:color w:val="auto"/>
          <w:kern w:val="0"/>
          <w:sz w:val="32"/>
          <w:szCs w:val="32"/>
          <w:highlight w:val="none"/>
          <w:shd w:val="clear" w:color="auto" w:fill="FFFFFF"/>
          <w:lang w:eastAsia="zh-CN"/>
        </w:rPr>
        <w:t>；</w:t>
      </w:r>
    </w:p>
    <w:p w14:paraId="70811F15">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kern w:val="0"/>
          <w:sz w:val="32"/>
          <w:szCs w:val="32"/>
          <w:highlight w:val="none"/>
          <w:shd w:val="clear" w:color="auto" w:fill="FFFFFF"/>
        </w:rPr>
        <w:t>②</w:t>
      </w:r>
      <w:r>
        <w:rPr>
          <w:rFonts w:hint="eastAsia" w:ascii="仿宋_GB2312" w:hAnsi="仿宋_GB2312" w:eastAsia="仿宋_GB2312" w:cs="仿宋_GB2312"/>
          <w:color w:val="auto"/>
          <w:kern w:val="0"/>
          <w:sz w:val="32"/>
          <w:szCs w:val="32"/>
          <w:highlight w:val="none"/>
          <w:shd w:val="clear" w:color="auto" w:fill="FFFFFF"/>
          <w:lang w:eastAsia="zh-CN"/>
        </w:rPr>
        <w:t>毕业</w:t>
      </w:r>
      <w:r>
        <w:rPr>
          <w:rFonts w:hint="eastAsia" w:ascii="仿宋_GB2312" w:hAnsi="仿宋_GB2312" w:eastAsia="仿宋_GB2312" w:cs="仿宋_GB2312"/>
          <w:color w:val="auto"/>
          <w:kern w:val="0"/>
          <w:sz w:val="32"/>
          <w:szCs w:val="32"/>
          <w:highlight w:val="none"/>
          <w:shd w:val="clear" w:color="auto" w:fill="FFFFFF"/>
        </w:rPr>
        <w:t>证书、学位证书，在学信网上通过学历查询并打印的《教育部学历证书电子注册备案表》（</w:t>
      </w:r>
      <w:r>
        <w:rPr>
          <w:rFonts w:hint="eastAsia" w:ascii="仿宋_GB2312" w:hAnsi="仿宋_GB2312" w:eastAsia="仿宋_GB2312" w:cs="仿宋_GB2312"/>
          <w:color w:val="auto"/>
          <w:kern w:val="0"/>
          <w:sz w:val="32"/>
          <w:szCs w:val="32"/>
          <w:highlight w:val="none"/>
          <w:shd w:val="clear" w:color="auto" w:fill="FFFFFF"/>
          <w:lang w:val="en-US" w:eastAsia="zh-CN"/>
        </w:rPr>
        <w:t>有效期须在报名时间内</w:t>
      </w:r>
      <w:r>
        <w:rPr>
          <w:rFonts w:hint="eastAsia" w:ascii="仿宋_GB2312" w:hAnsi="仿宋_GB2312" w:eastAsia="仿宋_GB2312" w:cs="仿宋_GB2312"/>
          <w:color w:val="auto"/>
          <w:kern w:val="0"/>
          <w:sz w:val="32"/>
          <w:szCs w:val="32"/>
          <w:highlight w:val="none"/>
          <w:shd w:val="clear" w:color="auto" w:fill="FFFFFF"/>
        </w:rPr>
        <w:t>）；港澳</w:t>
      </w:r>
      <w:r>
        <w:rPr>
          <w:rFonts w:hint="eastAsia" w:ascii="仿宋_GB2312" w:hAnsi="仿宋_GB2312" w:eastAsia="仿宋_GB2312" w:cs="仿宋_GB2312"/>
          <w:color w:val="auto"/>
          <w:kern w:val="0"/>
          <w:sz w:val="32"/>
          <w:szCs w:val="32"/>
          <w:highlight w:val="none"/>
          <w:shd w:val="clear" w:color="auto" w:fill="FFFFFF"/>
          <w:lang w:eastAsia="zh-CN"/>
        </w:rPr>
        <w:t>地区</w:t>
      </w:r>
      <w:r>
        <w:rPr>
          <w:rFonts w:hint="eastAsia" w:ascii="仿宋_GB2312" w:hAnsi="仿宋_GB2312" w:eastAsia="仿宋_GB2312" w:cs="仿宋_GB2312"/>
          <w:color w:val="auto"/>
          <w:kern w:val="0"/>
          <w:sz w:val="32"/>
          <w:szCs w:val="32"/>
          <w:highlight w:val="none"/>
          <w:shd w:val="clear" w:color="auto" w:fill="FFFFFF"/>
        </w:rPr>
        <w:t>和国外留学归来的考生，须提供教育部留学服务中心出具的相应学历学位认证书；</w:t>
      </w:r>
      <w:r>
        <w:rPr>
          <w:rFonts w:hint="eastAsia" w:ascii="仿宋_GB2312" w:hAnsi="仿宋_GB2312" w:eastAsia="仿宋_GB2312" w:cs="仿宋_GB2312"/>
          <w:color w:val="auto"/>
          <w:kern w:val="0"/>
          <w:sz w:val="32"/>
          <w:szCs w:val="32"/>
          <w:highlight w:val="none"/>
          <w:shd w:val="clear" w:color="auto" w:fill="FFFFFF"/>
          <w:lang w:eastAsia="zh-CN"/>
        </w:rPr>
        <w:t>未取得毕业证书的</w:t>
      </w:r>
      <w:r>
        <w:rPr>
          <w:rFonts w:hint="eastAsia" w:ascii="仿宋_GB2312" w:hAnsi="仿宋_GB2312" w:eastAsia="仿宋_GB2312" w:cs="仿宋_GB2312"/>
          <w:color w:val="auto"/>
          <w:kern w:val="0"/>
          <w:sz w:val="32"/>
          <w:szCs w:val="32"/>
          <w:highlight w:val="none"/>
          <w:u w:val="none"/>
          <w:shd w:val="clear" w:color="auto" w:fill="FFFFFF"/>
        </w:rPr>
        <w:t>202</w:t>
      </w:r>
      <w:r>
        <w:rPr>
          <w:rFonts w:hint="eastAsia" w:ascii="仿宋_GB2312" w:hAnsi="仿宋_GB2312" w:eastAsia="仿宋_GB2312" w:cs="仿宋_GB2312"/>
          <w:color w:val="auto"/>
          <w:kern w:val="0"/>
          <w:sz w:val="32"/>
          <w:szCs w:val="32"/>
          <w:highlight w:val="none"/>
          <w:u w:val="none"/>
          <w:shd w:val="clear" w:color="auto" w:fill="FFFFFF"/>
          <w:lang w:val="en-US" w:eastAsia="zh-CN"/>
        </w:rPr>
        <w:t>6</w:t>
      </w:r>
      <w:r>
        <w:rPr>
          <w:rFonts w:hint="eastAsia" w:ascii="仿宋_GB2312" w:hAnsi="仿宋_GB2312" w:eastAsia="仿宋_GB2312" w:cs="仿宋_GB2312"/>
          <w:color w:val="auto"/>
          <w:kern w:val="0"/>
          <w:sz w:val="32"/>
          <w:szCs w:val="32"/>
          <w:highlight w:val="none"/>
          <w:u w:val="none"/>
          <w:shd w:val="clear" w:color="auto" w:fill="FFFFFF"/>
        </w:rPr>
        <w:t>届毕业生</w:t>
      </w:r>
      <w:r>
        <w:rPr>
          <w:rFonts w:hint="eastAsia" w:ascii="仿宋_GB2312" w:hAnsi="仿宋_GB2312" w:eastAsia="仿宋_GB2312" w:cs="仿宋_GB2312"/>
          <w:color w:val="auto"/>
          <w:kern w:val="0"/>
          <w:sz w:val="32"/>
          <w:szCs w:val="32"/>
          <w:highlight w:val="none"/>
          <w:shd w:val="clear" w:color="auto" w:fill="FFFFFF"/>
        </w:rPr>
        <w:t>须提交学信网</w:t>
      </w:r>
      <w:r>
        <w:rPr>
          <w:rFonts w:hint="eastAsia" w:ascii="仿宋_GB2312" w:hAnsi="仿宋_GB2312" w:eastAsia="仿宋_GB2312" w:cs="仿宋_GB2312"/>
          <w:color w:val="auto"/>
          <w:kern w:val="0"/>
          <w:sz w:val="32"/>
          <w:szCs w:val="32"/>
          <w:highlight w:val="none"/>
          <w:shd w:val="clear" w:color="auto" w:fill="FFFFFF"/>
          <w:lang w:eastAsia="zh-CN"/>
        </w:rPr>
        <w:t>上带二维码的</w:t>
      </w:r>
      <w:r>
        <w:rPr>
          <w:rFonts w:hint="eastAsia" w:ascii="仿宋_GB2312" w:hAnsi="仿宋_GB2312" w:eastAsia="仿宋_GB2312" w:cs="仿宋_GB2312"/>
          <w:color w:val="auto"/>
          <w:kern w:val="0"/>
          <w:sz w:val="32"/>
          <w:szCs w:val="32"/>
          <w:highlight w:val="none"/>
          <w:shd w:val="clear" w:color="auto" w:fill="FFFFFF"/>
        </w:rPr>
        <w:t>《教育部学籍在线验证报告》</w:t>
      </w:r>
      <w:r>
        <w:rPr>
          <w:rFonts w:hint="eastAsia" w:ascii="仿宋_GB2312" w:hAnsi="仿宋_GB2312" w:eastAsia="仿宋_GB2312" w:cs="仿宋_GB2312"/>
          <w:color w:val="auto"/>
          <w:kern w:val="0"/>
          <w:sz w:val="32"/>
          <w:szCs w:val="32"/>
          <w:highlight w:val="none"/>
          <w:shd w:val="clear" w:color="auto" w:fill="FFFFFF"/>
          <w:lang w:eastAsia="zh-CN"/>
        </w:rPr>
        <w:t>，同时</w:t>
      </w:r>
      <w:r>
        <w:rPr>
          <w:rFonts w:hint="eastAsia" w:ascii="仿宋_GB2312" w:hAnsi="仿宋_GB2312" w:eastAsia="仿宋_GB2312" w:cs="仿宋_GB2312"/>
          <w:color w:val="auto"/>
          <w:sz w:val="32"/>
          <w:szCs w:val="32"/>
          <w:lang w:eastAsia="zh-CN"/>
        </w:rPr>
        <w:t>提供学校出具的</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在读/在校</w:t>
      </w:r>
      <w:r>
        <w:rPr>
          <w:rFonts w:hint="eastAsia" w:ascii="仿宋_GB2312" w:hAnsi="仿宋_GB2312" w:eastAsia="仿宋_GB2312" w:cs="仿宋_GB2312"/>
          <w:color w:val="auto"/>
          <w:sz w:val="32"/>
          <w:szCs w:val="32"/>
          <w:highlight w:val="none"/>
          <w:lang w:eastAsia="zh-CN"/>
        </w:rPr>
        <w:t>证明》</w:t>
      </w:r>
      <w:r>
        <w:rPr>
          <w:rFonts w:hint="eastAsia" w:ascii="仿宋_GB2312" w:hAnsi="仿宋_GB2312" w:eastAsia="仿宋_GB2312" w:cs="仿宋_GB2312"/>
          <w:color w:val="auto"/>
          <w:sz w:val="32"/>
          <w:szCs w:val="32"/>
          <w:lang w:val="en-US" w:eastAsia="zh-CN"/>
        </w:rPr>
        <w:t>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就业推荐表》（加盖院系和学校就业主管部门公章）</w:t>
      </w:r>
      <w:r>
        <w:rPr>
          <w:rFonts w:hint="eastAsia" w:ascii="仿宋_GB2312" w:hAnsi="仿宋_GB2312" w:eastAsia="仿宋_GB2312" w:cs="仿宋_GB2312"/>
          <w:color w:val="auto"/>
          <w:sz w:val="32"/>
          <w:szCs w:val="32"/>
          <w:lang w:eastAsia="zh-CN"/>
        </w:rPr>
        <w:t>；</w:t>
      </w:r>
    </w:p>
    <w:p w14:paraId="409C9C1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lang w:eastAsia="zh-CN"/>
        </w:rPr>
        <w:t>委培、定向应届毕业生，须提供原委培、定向单位出具的同意报考证明；</w:t>
      </w:r>
    </w:p>
    <w:p w14:paraId="77067DC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0"/>
          <w:sz w:val="32"/>
          <w:szCs w:val="32"/>
          <w:highlight w:val="none"/>
          <w:shd w:val="clear" w:color="auto" w:fill="FFFFFF"/>
          <w:lang w:val="en-US"/>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kern w:val="0"/>
          <w:sz w:val="32"/>
          <w:szCs w:val="32"/>
          <w:highlight w:val="none"/>
          <w:shd w:val="clear" w:color="auto" w:fill="FFFFFF"/>
        </w:rPr>
        <w:t>招聘岗位要求中共党员（含预备党员）的</w:t>
      </w:r>
      <w:r>
        <w:rPr>
          <w:rFonts w:hint="eastAsia" w:ascii="仿宋_GB2312" w:hAnsi="仿宋_GB2312" w:eastAsia="仿宋_GB2312" w:cs="仿宋_GB2312"/>
          <w:color w:val="auto"/>
          <w:kern w:val="0"/>
          <w:sz w:val="32"/>
          <w:szCs w:val="32"/>
          <w:highlight w:val="none"/>
          <w:shd w:val="clear" w:color="auto" w:fill="FFFFFF"/>
          <w:lang w:eastAsia="zh-CN"/>
        </w:rPr>
        <w:t>，须提供</w:t>
      </w:r>
      <w:r>
        <w:rPr>
          <w:rFonts w:hint="eastAsia" w:ascii="仿宋_GB2312" w:hAnsi="仿宋_GB2312" w:eastAsia="仿宋_GB2312" w:cs="仿宋_GB2312"/>
          <w:color w:val="auto"/>
          <w:kern w:val="0"/>
          <w:sz w:val="32"/>
          <w:szCs w:val="32"/>
          <w:highlight w:val="none"/>
          <w:shd w:val="clear" w:color="auto" w:fill="FFFFFF"/>
        </w:rPr>
        <w:t>所在党组织出具的本人党员身份证明材料</w:t>
      </w:r>
      <w:r>
        <w:rPr>
          <w:rFonts w:hint="eastAsia" w:ascii="仿宋_GB2312" w:hAnsi="仿宋_GB2312" w:eastAsia="仿宋_GB2312" w:cs="仿宋_GB2312"/>
          <w:color w:val="auto"/>
          <w:kern w:val="0"/>
          <w:sz w:val="32"/>
          <w:szCs w:val="32"/>
          <w:highlight w:val="none"/>
          <w:shd w:val="clear" w:color="auto" w:fill="FFFFFF"/>
          <w:lang w:val="en-US" w:eastAsia="zh-CN"/>
        </w:rPr>
        <w:t>；</w:t>
      </w:r>
    </w:p>
    <w:p w14:paraId="1734B21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eastAsia="zh-CN"/>
        </w:rPr>
        <w:t>⑤</w:t>
      </w:r>
      <w:r>
        <w:rPr>
          <w:rFonts w:hint="eastAsia" w:ascii="仿宋_GB2312" w:hAnsi="仿宋_GB2312" w:eastAsia="仿宋_GB2312" w:cs="仿宋_GB2312"/>
          <w:color w:val="auto"/>
          <w:kern w:val="0"/>
          <w:sz w:val="32"/>
          <w:szCs w:val="32"/>
          <w:highlight w:val="none"/>
          <w:shd w:val="clear" w:color="auto" w:fill="FFFFFF"/>
          <w:lang w:eastAsia="zh-CN"/>
        </w:rPr>
        <w:t>招聘岗位要求限穆棱市行政区域内户籍地，须提供本人有效户口簿。</w:t>
      </w:r>
    </w:p>
    <w:p w14:paraId="2702BC1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Helvetica" w:hAnsi="Helvetica" w:eastAsia="Helvetica" w:cs="Helvetica"/>
          <w:i w:val="0"/>
          <w:iCs w:val="0"/>
          <w:caps w:val="0"/>
          <w:color w:val="000000"/>
          <w:spacing w:val="0"/>
          <w:sz w:val="32"/>
          <w:szCs w:val="32"/>
        </w:rPr>
      </w:pPr>
      <w:r>
        <w:rPr>
          <w:rFonts w:hint="eastAsia" w:ascii="仿宋_GB2312" w:hAnsi="Helvetica" w:eastAsia="仿宋_GB2312" w:cs="仿宋_GB2312"/>
          <w:i w:val="0"/>
          <w:iCs w:val="0"/>
          <w:caps w:val="0"/>
          <w:color w:val="000000"/>
          <w:spacing w:val="0"/>
          <w:sz w:val="32"/>
          <w:szCs w:val="32"/>
          <w:lang w:val="en-US" w:eastAsia="zh-CN"/>
        </w:rPr>
        <w:t>4</w:t>
      </w:r>
      <w:r>
        <w:rPr>
          <w:rFonts w:hint="default" w:ascii="仿宋_GB2312" w:hAnsi="Helvetica" w:eastAsia="仿宋_GB2312" w:cs="仿宋_GB2312"/>
          <w:i w:val="0"/>
          <w:iCs w:val="0"/>
          <w:caps w:val="0"/>
          <w:color w:val="000000"/>
          <w:spacing w:val="0"/>
          <w:sz w:val="32"/>
          <w:szCs w:val="32"/>
        </w:rPr>
        <w:t>.网上缴费。考试实行网上缴费，通过资格审查的应聘人员，可于202</w:t>
      </w:r>
      <w:r>
        <w:rPr>
          <w:rFonts w:hint="eastAsia" w:ascii="仿宋_GB2312" w:hAnsi="Helvetica" w:eastAsia="仿宋_GB2312" w:cs="仿宋_GB2312"/>
          <w:i w:val="0"/>
          <w:iCs w:val="0"/>
          <w:caps w:val="0"/>
          <w:color w:val="000000"/>
          <w:spacing w:val="0"/>
          <w:sz w:val="32"/>
          <w:szCs w:val="32"/>
          <w:lang w:val="en-US" w:eastAsia="zh-CN"/>
        </w:rPr>
        <w:t>6</w:t>
      </w:r>
      <w:r>
        <w:rPr>
          <w:rFonts w:hint="default" w:ascii="仿宋_GB2312" w:hAnsi="Helvetica" w:eastAsia="仿宋_GB2312" w:cs="仿宋_GB2312"/>
          <w:i w:val="0"/>
          <w:iCs w:val="0"/>
          <w:caps w:val="0"/>
          <w:color w:val="000000"/>
          <w:spacing w:val="0"/>
          <w:sz w:val="32"/>
          <w:szCs w:val="32"/>
        </w:rPr>
        <w:t>年</w:t>
      </w:r>
      <w:r>
        <w:rPr>
          <w:rFonts w:hint="eastAsia" w:ascii="仿宋_GB2312" w:hAnsi="Helvetica" w:eastAsia="仿宋_GB2312" w:cs="仿宋_GB2312"/>
          <w:i w:val="0"/>
          <w:iCs w:val="0"/>
          <w:caps w:val="0"/>
          <w:color w:val="000000"/>
          <w:spacing w:val="0"/>
          <w:sz w:val="32"/>
          <w:szCs w:val="32"/>
          <w:lang w:val="en-US" w:eastAsia="zh-CN"/>
        </w:rPr>
        <w:t>3</w:t>
      </w:r>
      <w:r>
        <w:rPr>
          <w:rFonts w:hint="default" w:ascii="仿宋_GB2312" w:hAnsi="Helvetica" w:eastAsia="仿宋_GB2312" w:cs="仿宋_GB2312"/>
          <w:i w:val="0"/>
          <w:iCs w:val="0"/>
          <w:caps w:val="0"/>
          <w:color w:val="000000"/>
          <w:spacing w:val="0"/>
          <w:sz w:val="32"/>
          <w:szCs w:val="32"/>
        </w:rPr>
        <w:t>月</w:t>
      </w:r>
      <w:r>
        <w:rPr>
          <w:rFonts w:hint="eastAsia" w:ascii="仿宋_GB2312" w:hAnsi="Helvetica" w:eastAsia="仿宋_GB2312" w:cs="仿宋_GB2312"/>
          <w:i w:val="0"/>
          <w:iCs w:val="0"/>
          <w:caps w:val="0"/>
          <w:color w:val="000000"/>
          <w:spacing w:val="0"/>
          <w:sz w:val="32"/>
          <w:szCs w:val="32"/>
          <w:lang w:val="en-US" w:eastAsia="zh-CN"/>
        </w:rPr>
        <w:t>15</w:t>
      </w:r>
      <w:r>
        <w:rPr>
          <w:rFonts w:hint="default" w:ascii="仿宋_GB2312" w:hAnsi="Helvetica" w:eastAsia="仿宋_GB2312" w:cs="仿宋_GB2312"/>
          <w:i w:val="0"/>
          <w:iCs w:val="0"/>
          <w:caps w:val="0"/>
          <w:color w:val="000000"/>
          <w:spacing w:val="0"/>
          <w:sz w:val="32"/>
          <w:szCs w:val="32"/>
        </w:rPr>
        <w:t>日9:00--</w:t>
      </w:r>
      <w:r>
        <w:rPr>
          <w:rFonts w:hint="eastAsia" w:ascii="仿宋_GB2312" w:hAnsi="Helvetica" w:eastAsia="仿宋_GB2312" w:cs="仿宋_GB2312"/>
          <w:i w:val="0"/>
          <w:iCs w:val="0"/>
          <w:caps w:val="0"/>
          <w:color w:val="000000"/>
          <w:spacing w:val="0"/>
          <w:sz w:val="32"/>
          <w:szCs w:val="32"/>
          <w:lang w:eastAsia="zh-CN"/>
        </w:rPr>
        <w:t>3月30日</w:t>
      </w:r>
      <w:r>
        <w:rPr>
          <w:rFonts w:hint="default" w:ascii="仿宋_GB2312" w:hAnsi="Helvetica" w:eastAsia="仿宋_GB2312" w:cs="仿宋_GB2312"/>
          <w:i w:val="0"/>
          <w:iCs w:val="0"/>
          <w:caps w:val="0"/>
          <w:color w:val="000000"/>
          <w:spacing w:val="0"/>
          <w:sz w:val="32"/>
          <w:szCs w:val="32"/>
        </w:rPr>
        <w:t>1</w:t>
      </w:r>
      <w:r>
        <w:rPr>
          <w:rFonts w:hint="eastAsia" w:ascii="仿宋_GB2312" w:hAnsi="Helvetica" w:eastAsia="仿宋_GB2312" w:cs="仿宋_GB2312"/>
          <w:i w:val="0"/>
          <w:iCs w:val="0"/>
          <w:caps w:val="0"/>
          <w:color w:val="000000"/>
          <w:spacing w:val="0"/>
          <w:sz w:val="32"/>
          <w:szCs w:val="32"/>
          <w:lang w:val="en-US" w:eastAsia="zh-CN"/>
        </w:rPr>
        <w:t>6</w:t>
      </w:r>
      <w:r>
        <w:rPr>
          <w:rFonts w:hint="default" w:ascii="仿宋_GB2312" w:hAnsi="Helvetica" w:eastAsia="仿宋_GB2312" w:cs="仿宋_GB2312"/>
          <w:i w:val="0"/>
          <w:iCs w:val="0"/>
          <w:caps w:val="0"/>
          <w:color w:val="000000"/>
          <w:spacing w:val="0"/>
          <w:sz w:val="32"/>
          <w:szCs w:val="32"/>
        </w:rPr>
        <w:t>:00期间登录</w:t>
      </w:r>
      <w:r>
        <w:rPr>
          <w:rFonts w:hint="eastAsia" w:ascii="仿宋_GB2312" w:hAnsi="Helvetica" w:eastAsia="仿宋_GB2312" w:cs="仿宋_GB2312"/>
          <w:i w:val="0"/>
          <w:iCs w:val="0"/>
          <w:caps w:val="0"/>
          <w:color w:val="000000"/>
          <w:spacing w:val="0"/>
          <w:sz w:val="32"/>
          <w:szCs w:val="32"/>
          <w:lang w:eastAsia="zh-CN"/>
        </w:rPr>
        <w:t>报名网站</w:t>
      </w:r>
      <w:r>
        <w:rPr>
          <w:rFonts w:hint="default" w:ascii="仿宋_GB2312" w:hAnsi="Helvetica" w:eastAsia="仿宋_GB2312" w:cs="仿宋_GB2312"/>
          <w:i w:val="0"/>
          <w:iCs w:val="0"/>
          <w:caps w:val="0"/>
          <w:color w:val="000000"/>
          <w:spacing w:val="0"/>
          <w:sz w:val="32"/>
          <w:szCs w:val="32"/>
        </w:rPr>
        <w:t>进行缴费。未在规定时间内完成网上缴费的，视为自动放弃报考资格。根据省财政厅、省发改委《关于省直事业单位公开招聘工作人员考试继续收取考试费的通知》（黑财税〔2025〕1号），</w:t>
      </w:r>
      <w:r>
        <w:rPr>
          <w:rFonts w:hint="eastAsia" w:ascii="仿宋_GB2312" w:hAnsi="仿宋_GB2312" w:eastAsia="仿宋_GB2312" w:cs="仿宋_GB2312"/>
          <w:color w:val="auto"/>
          <w:sz w:val="32"/>
          <w:szCs w:val="32"/>
          <w:highlight w:val="none"/>
          <w:u w:val="none"/>
        </w:rPr>
        <w:t>笔试</w:t>
      </w:r>
      <w:r>
        <w:rPr>
          <w:rFonts w:hint="eastAsia" w:ascii="仿宋_GB2312" w:hAnsi="仿宋_GB2312" w:eastAsia="仿宋_GB2312" w:cs="仿宋_GB2312"/>
          <w:color w:val="auto"/>
          <w:sz w:val="32"/>
          <w:szCs w:val="32"/>
          <w:highlight w:val="none"/>
          <w:u w:val="none"/>
          <w:lang w:eastAsia="zh-CN"/>
        </w:rPr>
        <w:t>考试收费标准为</w:t>
      </w:r>
      <w:r>
        <w:rPr>
          <w:rFonts w:hint="eastAsia" w:ascii="仿宋_GB2312" w:hAnsi="仿宋_GB2312" w:eastAsia="仿宋_GB2312" w:cs="仿宋_GB2312"/>
          <w:color w:val="auto"/>
          <w:sz w:val="32"/>
          <w:szCs w:val="32"/>
          <w:highlight w:val="none"/>
          <w:u w:val="none"/>
        </w:rPr>
        <w:t>每</w:t>
      </w:r>
      <w:r>
        <w:rPr>
          <w:rFonts w:hint="eastAsia" w:ascii="仿宋_GB2312" w:hAnsi="仿宋_GB2312" w:eastAsia="仿宋_GB2312" w:cs="仿宋_GB2312"/>
          <w:color w:val="auto"/>
          <w:sz w:val="32"/>
          <w:szCs w:val="32"/>
          <w:highlight w:val="none"/>
          <w:u w:val="none"/>
          <w:lang w:val="en-US"/>
        </w:rPr>
        <w:t>人</w:t>
      </w:r>
      <w:r>
        <w:rPr>
          <w:rFonts w:hint="eastAsia" w:ascii="仿宋_GB2312" w:hAnsi="仿宋_GB2312" w:eastAsia="仿宋_GB2312" w:cs="仿宋_GB2312"/>
          <w:color w:val="auto"/>
          <w:sz w:val="32"/>
          <w:szCs w:val="32"/>
          <w:highlight w:val="none"/>
          <w:u w:val="none"/>
          <w:lang w:val="en-US" w:eastAsia="zh-CN"/>
        </w:rPr>
        <w:t>每科45</w:t>
      </w:r>
      <w:r>
        <w:rPr>
          <w:rFonts w:hint="eastAsia" w:ascii="仿宋_GB2312" w:hAnsi="仿宋_GB2312" w:eastAsia="仿宋_GB2312" w:cs="仿宋_GB2312"/>
          <w:color w:val="auto"/>
          <w:sz w:val="32"/>
          <w:szCs w:val="32"/>
          <w:highlight w:val="none"/>
          <w:u w:val="none"/>
        </w:rPr>
        <w:t>元</w:t>
      </w:r>
      <w:r>
        <w:rPr>
          <w:rFonts w:hint="eastAsia" w:ascii="仿宋_GB2312" w:hAnsi="仿宋_GB2312" w:eastAsia="仿宋_GB2312" w:cs="仿宋_GB2312"/>
          <w:color w:val="auto"/>
          <w:sz w:val="32"/>
          <w:szCs w:val="32"/>
          <w:highlight w:val="none"/>
          <w:u w:val="none"/>
          <w:lang w:eastAsia="zh-CN"/>
        </w:rPr>
        <w:t>，面试不收费</w:t>
      </w:r>
      <w:r>
        <w:rPr>
          <w:rFonts w:hint="eastAsia" w:ascii="仿宋_GB2312" w:hAnsi="仿宋_GB2312" w:eastAsia="仿宋_GB2312" w:cs="仿宋_GB2312"/>
          <w:color w:val="auto"/>
          <w:sz w:val="32"/>
          <w:szCs w:val="32"/>
          <w:highlight w:val="none"/>
          <w:u w:val="none"/>
        </w:rPr>
        <w:t>。</w:t>
      </w:r>
    </w:p>
    <w:p w14:paraId="3668DF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32"/>
          <w:szCs w:val="32"/>
        </w:rPr>
      </w:pPr>
      <w:r>
        <w:rPr>
          <w:rFonts w:hint="default" w:ascii="仿宋_GB2312" w:hAnsi="Helvetica" w:eastAsia="仿宋_GB2312" w:cs="仿宋_GB2312"/>
          <w:i w:val="0"/>
          <w:iCs w:val="0"/>
          <w:caps w:val="0"/>
          <w:color w:val="000000"/>
          <w:spacing w:val="0"/>
          <w:sz w:val="32"/>
          <w:szCs w:val="32"/>
        </w:rPr>
        <w:t>缴费人数与岗位计划招聘人数之比原则上不得低于3:1。达不到这一比例的，按规定可减少该岗位的招聘人数或者取消该岗位的招聘，边远艰苦地区、特殊岗位或急需、短缺专业的招聘，可适当降低比例。报考人员应于</w:t>
      </w:r>
      <w:r>
        <w:rPr>
          <w:rFonts w:hint="eastAsia" w:ascii="仿宋_GB2312" w:hAnsi="Helvetica" w:eastAsia="仿宋_GB2312" w:cs="仿宋_GB2312"/>
          <w:i w:val="0"/>
          <w:iCs w:val="0"/>
          <w:caps w:val="0"/>
          <w:color w:val="000000"/>
          <w:spacing w:val="0"/>
          <w:sz w:val="32"/>
          <w:szCs w:val="32"/>
          <w:lang w:val="en-US" w:eastAsia="zh-CN"/>
        </w:rPr>
        <w:t>4</w:t>
      </w:r>
      <w:r>
        <w:rPr>
          <w:rFonts w:hint="default" w:ascii="仿宋_GB2312" w:hAnsi="Helvetica" w:eastAsia="仿宋_GB2312" w:cs="仿宋_GB2312"/>
          <w:i w:val="0"/>
          <w:iCs w:val="0"/>
          <w:caps w:val="0"/>
          <w:color w:val="000000"/>
          <w:spacing w:val="0"/>
          <w:sz w:val="32"/>
          <w:szCs w:val="32"/>
        </w:rPr>
        <w:t>月</w:t>
      </w:r>
      <w:r>
        <w:rPr>
          <w:rFonts w:hint="eastAsia" w:ascii="仿宋_GB2312" w:hAnsi="Helvetica" w:eastAsia="仿宋_GB2312" w:cs="仿宋_GB2312"/>
          <w:i w:val="0"/>
          <w:iCs w:val="0"/>
          <w:caps w:val="0"/>
          <w:color w:val="000000"/>
          <w:spacing w:val="0"/>
          <w:sz w:val="32"/>
          <w:szCs w:val="32"/>
          <w:lang w:val="en-US" w:eastAsia="zh-CN"/>
        </w:rPr>
        <w:t>1</w:t>
      </w:r>
      <w:r>
        <w:rPr>
          <w:rFonts w:hint="default" w:ascii="仿宋_GB2312" w:hAnsi="Helvetica" w:eastAsia="仿宋_GB2312" w:cs="仿宋_GB2312"/>
          <w:i w:val="0"/>
          <w:iCs w:val="0"/>
          <w:caps w:val="0"/>
          <w:color w:val="000000"/>
          <w:spacing w:val="0"/>
          <w:sz w:val="32"/>
          <w:szCs w:val="32"/>
        </w:rPr>
        <w:t>日及时关注</w:t>
      </w:r>
      <w:r>
        <w:rPr>
          <w:rFonts w:hint="eastAsia" w:ascii="仿宋_GB2312" w:hAnsi="Helvetica" w:eastAsia="仿宋_GB2312" w:cs="仿宋_GB2312"/>
          <w:i w:val="0"/>
          <w:iCs w:val="0"/>
          <w:caps w:val="0"/>
          <w:color w:val="000000"/>
          <w:spacing w:val="0"/>
          <w:sz w:val="32"/>
          <w:szCs w:val="32"/>
          <w:lang w:val="en-US" w:eastAsia="zh-CN"/>
        </w:rPr>
        <w:t>穆棱</w:t>
      </w:r>
      <w:r>
        <w:rPr>
          <w:rFonts w:hint="default" w:ascii="仿宋_GB2312" w:hAnsi="Helvetica" w:eastAsia="仿宋_GB2312" w:cs="仿宋_GB2312"/>
          <w:i w:val="0"/>
          <w:iCs w:val="0"/>
          <w:caps w:val="0"/>
          <w:color w:val="000000"/>
          <w:spacing w:val="0"/>
          <w:sz w:val="32"/>
          <w:szCs w:val="32"/>
        </w:rPr>
        <w:t>市人民政府官网</w:t>
      </w:r>
      <w:r>
        <w:rPr>
          <w:rFonts w:hint="eastAsia" w:ascii="仿宋_GB2312" w:hAnsi="Helvetica" w:eastAsia="仿宋_GB2312" w:cs="仿宋_GB2312"/>
          <w:i w:val="0"/>
          <w:iCs w:val="0"/>
          <w:caps w:val="0"/>
          <w:color w:val="000000"/>
          <w:spacing w:val="0"/>
          <w:sz w:val="32"/>
          <w:szCs w:val="32"/>
          <w:lang w:eastAsia="zh-CN"/>
        </w:rPr>
        <w:t>、</w:t>
      </w:r>
      <w:r>
        <w:rPr>
          <w:rFonts w:hint="eastAsia" w:ascii="仿宋_GB2312" w:hAnsi="Helvetica" w:eastAsia="仿宋_GB2312" w:cs="仿宋_GB2312"/>
          <w:i w:val="0"/>
          <w:iCs w:val="0"/>
          <w:caps w:val="0"/>
          <w:color w:val="000000"/>
          <w:spacing w:val="0"/>
          <w:sz w:val="32"/>
          <w:szCs w:val="32"/>
          <w:lang w:val="en-US" w:eastAsia="zh-CN"/>
        </w:rPr>
        <w:t>报名网站</w:t>
      </w:r>
      <w:r>
        <w:rPr>
          <w:rFonts w:hint="default" w:ascii="仿宋_GB2312" w:hAnsi="Helvetica" w:eastAsia="仿宋_GB2312" w:cs="仿宋_GB2312"/>
          <w:i w:val="0"/>
          <w:iCs w:val="0"/>
          <w:caps w:val="0"/>
          <w:color w:val="000000"/>
          <w:spacing w:val="0"/>
          <w:sz w:val="32"/>
          <w:szCs w:val="32"/>
        </w:rPr>
        <w:t>查看所报考岗位是否缩减招聘人数、降低开考比例或被取消。原报考岗位被取消的，应聘人员可于20</w:t>
      </w:r>
      <w:r>
        <w:rPr>
          <w:rFonts w:hint="eastAsia" w:ascii="仿宋_GB2312" w:hAnsi="Helvetica" w:eastAsia="仿宋_GB2312" w:cs="仿宋_GB2312"/>
          <w:i w:val="0"/>
          <w:iCs w:val="0"/>
          <w:caps w:val="0"/>
          <w:color w:val="000000"/>
          <w:spacing w:val="0"/>
          <w:sz w:val="32"/>
          <w:szCs w:val="32"/>
          <w:lang w:val="en-US" w:eastAsia="zh-CN"/>
        </w:rPr>
        <w:t>26</w:t>
      </w:r>
      <w:r>
        <w:rPr>
          <w:rFonts w:hint="default" w:ascii="仿宋_GB2312" w:hAnsi="Helvetica" w:eastAsia="仿宋_GB2312" w:cs="仿宋_GB2312"/>
          <w:i w:val="0"/>
          <w:iCs w:val="0"/>
          <w:caps w:val="0"/>
          <w:color w:val="000000"/>
          <w:spacing w:val="0"/>
          <w:sz w:val="32"/>
          <w:szCs w:val="32"/>
        </w:rPr>
        <w:t>年</w:t>
      </w:r>
      <w:r>
        <w:rPr>
          <w:rFonts w:hint="eastAsia" w:ascii="仿宋_GB2312" w:hAnsi="Helvetica" w:eastAsia="仿宋_GB2312" w:cs="仿宋_GB2312"/>
          <w:i w:val="0"/>
          <w:iCs w:val="0"/>
          <w:caps w:val="0"/>
          <w:color w:val="000000"/>
          <w:spacing w:val="0"/>
          <w:sz w:val="32"/>
          <w:szCs w:val="32"/>
          <w:lang w:val="en-US" w:eastAsia="zh-CN"/>
        </w:rPr>
        <w:t>4</w:t>
      </w:r>
      <w:r>
        <w:rPr>
          <w:rFonts w:hint="default" w:ascii="仿宋_GB2312" w:hAnsi="Helvetica" w:eastAsia="仿宋_GB2312" w:cs="仿宋_GB2312"/>
          <w:i w:val="0"/>
          <w:iCs w:val="0"/>
          <w:caps w:val="0"/>
          <w:color w:val="000000"/>
          <w:spacing w:val="0"/>
          <w:sz w:val="32"/>
          <w:szCs w:val="32"/>
        </w:rPr>
        <w:t>月</w:t>
      </w:r>
      <w:r>
        <w:rPr>
          <w:rFonts w:hint="eastAsia" w:ascii="仿宋_GB2312" w:hAnsi="Helvetica" w:eastAsia="仿宋_GB2312" w:cs="仿宋_GB2312"/>
          <w:i w:val="0"/>
          <w:iCs w:val="0"/>
          <w:caps w:val="0"/>
          <w:color w:val="000000"/>
          <w:spacing w:val="0"/>
          <w:sz w:val="32"/>
          <w:szCs w:val="32"/>
          <w:lang w:val="en-US" w:eastAsia="zh-CN"/>
        </w:rPr>
        <w:t>2</w:t>
      </w:r>
      <w:r>
        <w:rPr>
          <w:rFonts w:hint="default" w:ascii="仿宋_GB2312" w:hAnsi="Helvetica" w:eastAsia="仿宋_GB2312" w:cs="仿宋_GB2312"/>
          <w:i w:val="0"/>
          <w:iCs w:val="0"/>
          <w:caps w:val="0"/>
          <w:color w:val="000000"/>
          <w:spacing w:val="0"/>
          <w:sz w:val="32"/>
          <w:szCs w:val="32"/>
        </w:rPr>
        <w:t>日12:00前改报其他符合报名条件的岗位</w:t>
      </w:r>
      <w:r>
        <w:rPr>
          <w:rFonts w:hint="eastAsia" w:ascii="仿宋_GB2312" w:hAnsi="Helvetica" w:eastAsia="仿宋_GB2312" w:cs="仿宋_GB2312"/>
          <w:i w:val="0"/>
          <w:iCs w:val="0"/>
          <w:caps w:val="0"/>
          <w:color w:val="000000"/>
          <w:spacing w:val="0"/>
          <w:sz w:val="32"/>
          <w:szCs w:val="32"/>
          <w:lang w:eastAsia="zh-CN"/>
        </w:rPr>
        <w:t>，</w:t>
      </w:r>
      <w:r>
        <w:rPr>
          <w:rFonts w:hint="default" w:ascii="仿宋_GB2312" w:hAnsi="Helvetica" w:eastAsia="仿宋_GB2312" w:cs="仿宋_GB2312"/>
          <w:i w:val="0"/>
          <w:iCs w:val="0"/>
          <w:caps w:val="0"/>
          <w:color w:val="000000"/>
          <w:spacing w:val="0"/>
          <w:sz w:val="32"/>
          <w:szCs w:val="32"/>
        </w:rPr>
        <w:t>限改报1次。未按时完成改报的，视为自动放弃报考资格，其考试缴费将于7个工作日内从原渠道退回。</w:t>
      </w:r>
    </w:p>
    <w:bookmarkEnd w:id="0"/>
    <w:p w14:paraId="674D3AE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jc w:val="both"/>
        <w:textAlignment w:val="auto"/>
        <w:rPr>
          <w:rFonts w:hint="default" w:ascii="Helvetica" w:hAnsi="Helvetica" w:eastAsia="Helvetica" w:cs="Helvetica"/>
          <w:i w:val="0"/>
          <w:iCs w:val="0"/>
          <w:caps w:val="0"/>
          <w:color w:val="000000"/>
          <w:spacing w:val="0"/>
          <w:sz w:val="27"/>
          <w:szCs w:val="27"/>
        </w:rPr>
      </w:pPr>
      <w:r>
        <w:rPr>
          <w:rStyle w:val="7"/>
          <w:rFonts w:hint="default" w:ascii="楷体_GB2312" w:hAnsi="Helvetica" w:eastAsia="楷体_GB2312" w:cs="楷体_GB2312"/>
          <w:i w:val="0"/>
          <w:iCs w:val="0"/>
          <w:caps w:val="0"/>
          <w:color w:val="000000"/>
          <w:spacing w:val="0"/>
          <w:sz w:val="32"/>
          <w:szCs w:val="32"/>
        </w:rPr>
        <w:t>（三）考试</w:t>
      </w:r>
    </w:p>
    <w:p w14:paraId="519679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rPr>
        <w:t>考试采取笔试与面试相结合的方式</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shd w:val="clear" w:color="auto" w:fill="FFFFFF"/>
        </w:rPr>
        <w:t>笔试</w:t>
      </w:r>
      <w:r>
        <w:rPr>
          <w:rFonts w:hint="eastAsia" w:ascii="仿宋_GB2312" w:hAnsi="仿宋_GB2312" w:eastAsia="仿宋_GB2312" w:cs="仿宋_GB2312"/>
          <w:color w:val="auto"/>
          <w:sz w:val="32"/>
          <w:szCs w:val="32"/>
          <w:highlight w:val="none"/>
          <w:shd w:val="clear" w:color="auto" w:fill="FFFFFF"/>
          <w:lang w:eastAsia="zh-CN"/>
        </w:rPr>
        <w:t>、</w:t>
      </w:r>
      <w:r>
        <w:rPr>
          <w:rFonts w:hint="eastAsia" w:ascii="仿宋_GB2312" w:hAnsi="仿宋_GB2312" w:eastAsia="仿宋_GB2312" w:cs="仿宋_GB2312"/>
          <w:color w:val="auto"/>
          <w:sz w:val="32"/>
          <w:szCs w:val="32"/>
          <w:highlight w:val="none"/>
          <w:shd w:val="clear" w:color="auto" w:fill="FFFFFF"/>
        </w:rPr>
        <w:t>面试</w:t>
      </w:r>
      <w:r>
        <w:rPr>
          <w:rFonts w:hint="eastAsia" w:ascii="仿宋_GB2312" w:hAnsi="仿宋_GB2312" w:eastAsia="仿宋_GB2312" w:cs="仿宋_GB2312"/>
          <w:color w:val="auto"/>
          <w:sz w:val="32"/>
          <w:szCs w:val="32"/>
          <w:highlight w:val="none"/>
          <w:shd w:val="clear" w:color="auto" w:fill="FFFFFF"/>
          <w:lang w:eastAsia="zh-CN"/>
        </w:rPr>
        <w:t>满分</w:t>
      </w:r>
      <w:r>
        <w:rPr>
          <w:rFonts w:hint="eastAsia" w:ascii="仿宋_GB2312" w:hAnsi="仿宋_GB2312" w:eastAsia="仿宋_GB2312" w:cs="仿宋_GB2312"/>
          <w:color w:val="auto"/>
          <w:sz w:val="32"/>
          <w:szCs w:val="32"/>
          <w:highlight w:val="none"/>
          <w:shd w:val="clear" w:color="auto" w:fill="FFFFFF"/>
          <w:lang w:val="en-US" w:eastAsia="zh-CN"/>
        </w:rPr>
        <w:t>各</w:t>
      </w:r>
      <w:r>
        <w:rPr>
          <w:rFonts w:hint="eastAsia" w:ascii="仿宋_GB2312" w:hAnsi="仿宋_GB2312" w:eastAsia="仿宋_GB2312" w:cs="仿宋_GB2312"/>
          <w:color w:val="auto"/>
          <w:sz w:val="32"/>
          <w:szCs w:val="32"/>
          <w:highlight w:val="none"/>
          <w:shd w:val="clear" w:color="auto" w:fill="FFFFFF"/>
        </w:rPr>
        <w:t>100分</w:t>
      </w:r>
      <w:r>
        <w:rPr>
          <w:rFonts w:hint="eastAsia" w:ascii="仿宋_GB2312" w:hAnsi="仿宋_GB2312" w:eastAsia="仿宋_GB2312" w:cs="仿宋_GB2312"/>
          <w:color w:val="auto"/>
          <w:sz w:val="32"/>
          <w:szCs w:val="32"/>
          <w:highlight w:val="none"/>
          <w:u w:val="none"/>
        </w:rPr>
        <w:t>。笔试总成绩占考试总成绩的比例为60%</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i w:val="0"/>
          <w:iCs w:val="0"/>
          <w:caps w:val="0"/>
          <w:color w:val="auto"/>
          <w:spacing w:val="0"/>
          <w:sz w:val="32"/>
          <w:szCs w:val="32"/>
          <w:highlight w:val="none"/>
          <w:u w:val="none"/>
          <w:shd w:val="clear" w:color="auto" w:fill="FFFFFF"/>
          <w:lang w:val="en-US" w:eastAsia="zh-CN"/>
        </w:rPr>
        <w:t>笔试总成绩=笔试成绩+政策性加分</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，面试成绩占考试总成绩</w:t>
      </w:r>
      <w:r>
        <w:rPr>
          <w:rFonts w:hint="eastAsia" w:ascii="仿宋_GB2312" w:hAnsi="仿宋_GB2312" w:eastAsia="仿宋_GB2312" w:cs="仿宋_GB2312"/>
          <w:color w:val="auto"/>
          <w:sz w:val="32"/>
          <w:szCs w:val="32"/>
          <w:highlight w:val="none"/>
          <w:u w:val="none"/>
          <w:lang w:val="en-US"/>
        </w:rPr>
        <w:t>的</w:t>
      </w:r>
      <w:r>
        <w:rPr>
          <w:rFonts w:hint="eastAsia" w:ascii="仿宋_GB2312" w:hAnsi="仿宋_GB2312" w:eastAsia="仿宋_GB2312" w:cs="仿宋_GB2312"/>
          <w:color w:val="auto"/>
          <w:sz w:val="32"/>
          <w:szCs w:val="32"/>
          <w:highlight w:val="none"/>
          <w:u w:val="none"/>
        </w:rPr>
        <w:t>比例为40%</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考试总成绩=</w:t>
      </w:r>
      <w:r>
        <w:rPr>
          <w:rFonts w:hint="eastAsia" w:ascii="仿宋_GB2312" w:hAnsi="仿宋_GB2312" w:eastAsia="仿宋_GB2312" w:cs="仿宋_GB2312"/>
          <w:color w:val="auto"/>
          <w:sz w:val="32"/>
          <w:szCs w:val="32"/>
          <w:highlight w:val="none"/>
          <w:u w:val="none"/>
          <w:lang w:eastAsia="zh-CN"/>
        </w:rPr>
        <w:t>笔试总成绩</w:t>
      </w:r>
      <w:r>
        <w:rPr>
          <w:rFonts w:hint="eastAsia" w:ascii="仿宋_GB2312" w:hAnsi="仿宋_GB2312" w:eastAsia="仿宋_GB2312" w:cs="仿宋_GB2312"/>
          <w:color w:val="auto"/>
          <w:sz w:val="32"/>
          <w:szCs w:val="32"/>
          <w:highlight w:val="none"/>
          <w:u w:val="none"/>
        </w:rPr>
        <w:t>×60%+面试成绩×40%</w:t>
      </w:r>
      <w:r>
        <w:rPr>
          <w:rFonts w:hint="eastAsia" w:ascii="仿宋_GB2312" w:hAnsi="仿宋_GB2312" w:eastAsia="仿宋_GB2312" w:cs="仿宋_GB2312"/>
          <w:color w:val="auto"/>
          <w:sz w:val="32"/>
          <w:szCs w:val="32"/>
          <w:highlight w:val="none"/>
          <w:u w:val="none"/>
          <w:lang w:eastAsia="zh-CN"/>
        </w:rPr>
        <w:t>。上述成绩</w:t>
      </w:r>
      <w:r>
        <w:rPr>
          <w:rFonts w:hint="eastAsia" w:ascii="仿宋_GB2312" w:hAnsi="宋体" w:eastAsia="仿宋_GB2312" w:cs="仿宋_GB2312"/>
          <w:i w:val="0"/>
          <w:iCs w:val="0"/>
          <w:caps w:val="0"/>
          <w:color w:val="auto"/>
          <w:spacing w:val="0"/>
          <w:sz w:val="32"/>
          <w:szCs w:val="32"/>
          <w:highlight w:val="none"/>
        </w:rPr>
        <w:t>取小数点后2位数，四舍五入</w:t>
      </w:r>
      <w:r>
        <w:rPr>
          <w:rFonts w:hint="eastAsia" w:ascii="仿宋_GB2312" w:hAnsi="宋体" w:eastAsia="仿宋_GB2312" w:cs="仿宋_GB2312"/>
          <w:i w:val="0"/>
          <w:iCs w:val="0"/>
          <w:caps w:val="0"/>
          <w:color w:val="auto"/>
          <w:spacing w:val="0"/>
          <w:sz w:val="32"/>
          <w:szCs w:val="32"/>
          <w:highlight w:val="none"/>
          <w:lang w:eastAsia="zh-CN"/>
        </w:rPr>
        <w:t>。</w:t>
      </w:r>
    </w:p>
    <w:p w14:paraId="38BC087F">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Chars="200" w:right="0" w:rightChars="0" w:firstLine="321" w:firstLineChars="100"/>
        <w:jc w:val="both"/>
        <w:textAlignment w:val="auto"/>
        <w:rPr>
          <w:rStyle w:val="7"/>
          <w:rFonts w:hint="default" w:ascii="仿宋_GB2312" w:hAnsi="Helvetica" w:eastAsia="仿宋_GB2312" w:cs="仿宋_GB2312"/>
          <w:i w:val="0"/>
          <w:iCs w:val="0"/>
          <w:caps w:val="0"/>
          <w:color w:val="000000"/>
          <w:spacing w:val="0"/>
          <w:sz w:val="32"/>
          <w:szCs w:val="32"/>
        </w:rPr>
      </w:pPr>
      <w:r>
        <w:rPr>
          <w:rStyle w:val="7"/>
          <w:rFonts w:hint="eastAsia" w:ascii="仿宋_GB2312" w:hAnsi="Helvetica" w:eastAsia="仿宋_GB2312" w:cs="仿宋_GB2312"/>
          <w:i w:val="0"/>
          <w:iCs w:val="0"/>
          <w:caps w:val="0"/>
          <w:color w:val="000000"/>
          <w:spacing w:val="0"/>
          <w:sz w:val="32"/>
          <w:szCs w:val="32"/>
          <w:lang w:val="en-US" w:eastAsia="zh-CN"/>
        </w:rPr>
        <w:t>1.</w:t>
      </w:r>
      <w:r>
        <w:rPr>
          <w:rStyle w:val="7"/>
          <w:rFonts w:hint="default" w:ascii="仿宋_GB2312" w:hAnsi="Helvetica" w:eastAsia="仿宋_GB2312" w:cs="仿宋_GB2312"/>
          <w:i w:val="0"/>
          <w:iCs w:val="0"/>
          <w:caps w:val="0"/>
          <w:color w:val="000000"/>
          <w:spacing w:val="0"/>
          <w:sz w:val="32"/>
          <w:szCs w:val="32"/>
        </w:rPr>
        <w:t>笔试</w:t>
      </w:r>
    </w:p>
    <w:p w14:paraId="59165F2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（1）打印准考证。</w:t>
      </w:r>
      <w:r>
        <w:rPr>
          <w:rFonts w:hint="eastAsia" w:ascii="仿宋_GB2312" w:hAnsi="仿宋_GB2312" w:eastAsia="仿宋_GB2312" w:cs="仿宋_GB2312"/>
          <w:sz w:val="32"/>
          <w:szCs w:val="32"/>
          <w:lang w:val="en-US" w:eastAsia="zh-CN"/>
        </w:rPr>
        <w:t>网上报名通过资格审查并成功缴纳考试费的考生，可根据穆棱市人民政府网、报名网站发布的打印准考证通知，登录报名网站自行打印准考证。笔试的时间、地点以准考证为准。</w:t>
      </w:r>
    </w:p>
    <w:p w14:paraId="23284D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（2）笔试内容。</w:t>
      </w:r>
      <w:r>
        <w:rPr>
          <w:rFonts w:hint="eastAsia" w:ascii="仿宋_GB2312" w:hAnsi="仿宋_GB2312" w:eastAsia="仿宋_GB2312" w:cs="仿宋_GB2312"/>
          <w:color w:val="auto"/>
          <w:sz w:val="32"/>
          <w:szCs w:val="32"/>
          <w:highlight w:val="none"/>
          <w:u w:val="none"/>
          <w:shd w:val="clear" w:color="auto" w:fill="FFFFFF"/>
          <w:lang w:val="en-US" w:eastAsia="zh-CN"/>
        </w:rPr>
        <w:t>主要</w:t>
      </w:r>
      <w:r>
        <w:rPr>
          <w:rFonts w:hint="eastAsia" w:ascii="仿宋_GB2312" w:hAnsi="仿宋_GB2312" w:eastAsia="仿宋_GB2312" w:cs="仿宋_GB2312"/>
          <w:i w:val="0"/>
          <w:iCs w:val="0"/>
          <w:caps w:val="0"/>
          <w:color w:val="auto"/>
          <w:spacing w:val="0"/>
          <w:sz w:val="32"/>
          <w:szCs w:val="32"/>
          <w:highlight w:val="none"/>
          <w:u w:val="none"/>
          <w:shd w:val="clear" w:color="auto" w:fill="FFFFFF"/>
          <w:lang w:val="en-US" w:eastAsia="zh-CN"/>
        </w:rPr>
        <w:t>测试公共基础知识。</w:t>
      </w:r>
    </w:p>
    <w:p w14:paraId="148A5AB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成绩查询</w:t>
      </w:r>
      <w:r>
        <w:rPr>
          <w:rFonts w:hint="eastAsia" w:ascii="仿宋_GB2312" w:hAnsi="仿宋_GB2312" w:eastAsia="仿宋_GB2312" w:cs="仿宋_GB2312"/>
          <w:b/>
          <w:bCs/>
          <w:sz w:val="32"/>
          <w:szCs w:val="32"/>
          <w:lang w:eastAsia="zh-CN"/>
        </w:rPr>
        <w:t>。</w:t>
      </w:r>
      <w:r>
        <w:rPr>
          <w:rFonts w:ascii="仿宋_GB2312" w:hAnsi="宋体" w:eastAsia="仿宋_GB2312" w:cs="仿宋_GB2312"/>
          <w:i w:val="0"/>
          <w:iCs w:val="0"/>
          <w:caps w:val="0"/>
          <w:color w:val="auto"/>
          <w:spacing w:val="0"/>
          <w:sz w:val="32"/>
          <w:szCs w:val="32"/>
          <w:highlight w:val="none"/>
        </w:rPr>
        <w:t>本次考试笔试总成绩设置最低合格分数线</w:t>
      </w:r>
      <w:r>
        <w:rPr>
          <w:rFonts w:hint="eastAsia" w:ascii="仿宋_GB2312" w:hAnsi="宋体" w:eastAsia="仿宋_GB2312" w:cs="仿宋_GB2312"/>
          <w:i w:val="0"/>
          <w:iCs w:val="0"/>
          <w:caps w:val="0"/>
          <w:color w:val="auto"/>
          <w:spacing w:val="0"/>
          <w:sz w:val="32"/>
          <w:szCs w:val="32"/>
          <w:highlight w:val="none"/>
        </w:rPr>
        <w:t>，低于最低合格分数线人员不能进入面试</w:t>
      </w:r>
      <w:r>
        <w:rPr>
          <w:rFonts w:hint="eastAsia" w:ascii="仿宋_GB2312" w:hAnsi="宋体" w:eastAsia="仿宋_GB2312" w:cs="仿宋_GB2312"/>
          <w:i w:val="0"/>
          <w:iCs w:val="0"/>
          <w:caps w:val="0"/>
          <w:color w:val="auto"/>
          <w:spacing w:val="0"/>
          <w:sz w:val="32"/>
          <w:szCs w:val="32"/>
          <w:highlight w:val="none"/>
          <w:lang w:eastAsia="zh-CN"/>
        </w:rPr>
        <w:t>，</w:t>
      </w:r>
      <w:r>
        <w:rPr>
          <w:rFonts w:hint="eastAsia" w:ascii="仿宋_GB2312" w:hAnsi="仿宋_GB2312" w:eastAsia="仿宋_GB2312" w:cs="仿宋_GB2312"/>
          <w:sz w:val="32"/>
          <w:szCs w:val="32"/>
        </w:rPr>
        <w:t>考生可</w:t>
      </w:r>
      <w:r>
        <w:rPr>
          <w:rFonts w:hint="eastAsia" w:ascii="仿宋_GB2312" w:hAnsi="仿宋_GB2312" w:eastAsia="仿宋_GB2312" w:cs="仿宋_GB2312"/>
          <w:sz w:val="32"/>
          <w:szCs w:val="32"/>
          <w:lang w:eastAsia="zh-CN"/>
        </w:rPr>
        <w:t>登录</w:t>
      </w:r>
      <w:r>
        <w:rPr>
          <w:rFonts w:hint="eastAsia" w:ascii="仿宋_GB2312" w:hAnsi="仿宋_GB2312" w:eastAsia="仿宋_GB2312" w:cs="仿宋_GB2312"/>
          <w:sz w:val="32"/>
          <w:szCs w:val="32"/>
          <w:lang w:val="en-US" w:eastAsia="zh-CN"/>
        </w:rPr>
        <w:t>报名网站</w:t>
      </w:r>
      <w:r>
        <w:rPr>
          <w:rFonts w:hint="eastAsia" w:ascii="仿宋_GB2312" w:hAnsi="仿宋_GB2312" w:eastAsia="仿宋_GB2312" w:cs="仿宋_GB2312"/>
          <w:sz w:val="32"/>
          <w:szCs w:val="32"/>
        </w:rPr>
        <w:t>查询本人笔试成绩。</w:t>
      </w:r>
      <w:r>
        <w:rPr>
          <w:rFonts w:hint="eastAsia" w:ascii="仿宋_GB2312" w:hAnsi="仿宋_GB2312" w:eastAsia="仿宋_GB2312" w:cs="仿宋_GB2312"/>
          <w:sz w:val="32"/>
          <w:szCs w:val="32"/>
          <w:lang w:eastAsia="zh-CN"/>
        </w:rPr>
        <w:t>具体查询时间</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穆棱市政府网站、报名网站</w:t>
      </w:r>
      <w:r>
        <w:rPr>
          <w:rFonts w:hint="eastAsia" w:ascii="仿宋_GB2312" w:hAnsi="仿宋_GB2312" w:eastAsia="仿宋_GB2312" w:cs="仿宋_GB2312"/>
          <w:sz w:val="32"/>
          <w:szCs w:val="32"/>
        </w:rPr>
        <w:t>发布通知。对缺考、违纪</w:t>
      </w:r>
      <w:r>
        <w:rPr>
          <w:rFonts w:hint="eastAsia" w:ascii="仿宋_GB2312" w:hAnsi="仿宋_GB2312" w:eastAsia="仿宋_GB2312" w:cs="仿宋_GB2312"/>
          <w:sz w:val="32"/>
          <w:szCs w:val="32"/>
          <w:lang w:val="en-US" w:eastAsia="zh-CN"/>
        </w:rPr>
        <w:t>违规</w:t>
      </w:r>
      <w:r>
        <w:rPr>
          <w:rFonts w:hint="eastAsia" w:ascii="仿宋_GB2312" w:hAnsi="仿宋_GB2312" w:eastAsia="仿宋_GB2312" w:cs="仿宋_GB2312"/>
          <w:sz w:val="32"/>
          <w:szCs w:val="32"/>
        </w:rPr>
        <w:t>和零分三种情形有异议的考生，可在发布笔试成绩次日起3个工作日内，持本人准考证、身份证，到</w:t>
      </w:r>
      <w:r>
        <w:rPr>
          <w:rFonts w:hint="eastAsia" w:ascii="仿宋_GB2312" w:hAnsi="仿宋_GB2312" w:eastAsia="仿宋_GB2312" w:cs="仿宋_GB2312"/>
          <w:sz w:val="32"/>
          <w:szCs w:val="32"/>
          <w:lang w:val="en-US" w:eastAsia="zh-CN"/>
        </w:rPr>
        <w:t>穆棱市人力资源和社会保障局</w:t>
      </w:r>
      <w:r>
        <w:rPr>
          <w:rFonts w:hint="eastAsia" w:ascii="仿宋_GB2312" w:hAnsi="仿宋_GB2312" w:eastAsia="仿宋_GB2312" w:cs="仿宋_GB2312"/>
          <w:sz w:val="32"/>
          <w:szCs w:val="32"/>
        </w:rPr>
        <w:t>申请成绩复核</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rPr>
        <w:t>其他情形，不受理复核申请。</w:t>
      </w:r>
    </w:p>
    <w:p w14:paraId="477571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jc w:val="both"/>
        <w:textAlignment w:val="auto"/>
        <w:rPr>
          <w:rFonts w:hint="default" w:ascii="Helvetica" w:hAnsi="Helvetica" w:eastAsia="Helvetica" w:cs="Helvetica"/>
          <w:i w:val="0"/>
          <w:iCs w:val="0"/>
          <w:caps w:val="0"/>
          <w:color w:val="000000"/>
          <w:spacing w:val="0"/>
          <w:sz w:val="27"/>
          <w:szCs w:val="27"/>
        </w:rPr>
      </w:pPr>
      <w:r>
        <w:rPr>
          <w:rStyle w:val="7"/>
          <w:rFonts w:hint="default" w:ascii="仿宋_GB2312" w:hAnsi="Helvetica" w:eastAsia="仿宋_GB2312" w:cs="仿宋_GB2312"/>
          <w:i w:val="0"/>
          <w:iCs w:val="0"/>
          <w:caps w:val="0"/>
          <w:color w:val="000000"/>
          <w:spacing w:val="0"/>
          <w:sz w:val="32"/>
          <w:szCs w:val="32"/>
        </w:rPr>
        <w:t>2.面试</w:t>
      </w:r>
    </w:p>
    <w:p w14:paraId="6FA93D7C">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（1）确定现场资格审查人选。</w:t>
      </w:r>
    </w:p>
    <w:p w14:paraId="13F1444C">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lang w:val="en-US" w:eastAsia="zh-CN"/>
        </w:rPr>
        <w:t xml:space="preserve">      </w:t>
      </w:r>
      <w:r>
        <w:rPr>
          <w:rFonts w:hint="eastAsia" w:ascii="仿宋_GB2312" w:hAnsi="仿宋_GB2312" w:eastAsia="仿宋_GB2312" w:cs="仿宋_GB2312"/>
          <w:sz w:val="32"/>
          <w:szCs w:val="32"/>
        </w:rPr>
        <w:t>根据招聘同一岗位笔试总成绩从高到低的顺序，按照进入面试人数与岗位拟聘人数3:1的比例确定现场资格审查人选。末位出现并列的，相应增加现场资格审查人数。如面试人数与岗位拟聘人数不足3:1，可按规定缩减招聘人数、取消招聘岗位或降低面试开考比例（具体以面试公告为准）。</w:t>
      </w:r>
    </w:p>
    <w:p w14:paraId="33AE9EA8">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（2）面试人员资格复审。</w:t>
      </w:r>
    </w:p>
    <w:p w14:paraId="57962A1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strike w:val="0"/>
          <w:dstrike w:val="0"/>
          <w:color w:val="auto"/>
          <w:kern w:val="0"/>
          <w:sz w:val="32"/>
          <w:szCs w:val="32"/>
          <w:highlight w:val="none"/>
          <w:u w:val="none"/>
          <w:vertAlign w:val="baseline"/>
          <w:lang w:val="en-US" w:eastAsia="zh-CN" w:bidi="ar-SA"/>
        </w:rPr>
      </w:pPr>
      <w:r>
        <w:rPr>
          <w:rFonts w:hint="eastAsia" w:ascii="仿宋_GB2312" w:hAnsi="仿宋_GB2312" w:eastAsia="仿宋_GB2312" w:cs="仿宋_GB2312"/>
          <w:color w:val="auto"/>
          <w:sz w:val="32"/>
          <w:szCs w:val="32"/>
          <w:highlight w:val="none"/>
          <w:u w:val="none"/>
          <w:lang w:val="en-US" w:eastAsia="zh-CN"/>
        </w:rPr>
        <w:t>拟</w:t>
      </w:r>
      <w:r>
        <w:rPr>
          <w:rFonts w:hint="eastAsia" w:ascii="仿宋_GB2312" w:hAnsi="仿宋_GB2312" w:eastAsia="仿宋_GB2312" w:cs="仿宋_GB2312"/>
          <w:color w:val="auto"/>
          <w:sz w:val="32"/>
          <w:szCs w:val="32"/>
          <w:highlight w:val="none"/>
          <w:u w:val="none"/>
          <w:lang w:val="en-US"/>
        </w:rPr>
        <w:t>进入面试人员须参加资格</w:t>
      </w:r>
      <w:r>
        <w:rPr>
          <w:rFonts w:hint="eastAsia" w:ascii="仿宋_GB2312" w:hAnsi="仿宋_GB2312" w:eastAsia="仿宋_GB2312" w:cs="仿宋_GB2312"/>
          <w:color w:val="auto"/>
          <w:sz w:val="32"/>
          <w:szCs w:val="32"/>
          <w:highlight w:val="none"/>
          <w:u w:val="none"/>
          <w:lang w:val="en-US" w:eastAsia="zh-CN"/>
        </w:rPr>
        <w:t>审查</w:t>
      </w:r>
      <w:r>
        <w:rPr>
          <w:rFonts w:hint="eastAsia" w:ascii="仿宋_GB2312" w:hAnsi="仿宋_GB2312" w:eastAsia="仿宋_GB2312" w:cs="仿宋_GB2312"/>
          <w:color w:val="auto"/>
          <w:sz w:val="32"/>
          <w:szCs w:val="32"/>
          <w:highlight w:val="none"/>
          <w:u w:val="none"/>
          <w:lang w:val="en-US"/>
        </w:rPr>
        <w:t>，时间、地点</w:t>
      </w:r>
      <w:r>
        <w:rPr>
          <w:rFonts w:hint="eastAsia" w:ascii="仿宋_GB2312" w:hAnsi="仿宋_GB2312" w:eastAsia="仿宋_GB2312" w:cs="仿宋_GB2312"/>
          <w:color w:val="auto"/>
          <w:sz w:val="32"/>
          <w:szCs w:val="32"/>
          <w:highlight w:val="none"/>
          <w:u w:val="none"/>
          <w:lang w:val="en-US" w:eastAsia="zh-CN"/>
        </w:rPr>
        <w:t>等事宜</w:t>
      </w:r>
      <w:r>
        <w:rPr>
          <w:rFonts w:hint="eastAsia" w:ascii="仿宋_GB2312" w:hAnsi="仿宋_GB2312" w:eastAsia="仿宋_GB2312" w:cs="仿宋_GB2312"/>
          <w:color w:val="auto"/>
          <w:sz w:val="32"/>
          <w:szCs w:val="32"/>
          <w:highlight w:val="none"/>
          <w:u w:val="none"/>
          <w:lang w:val="en-US"/>
        </w:rPr>
        <w:t>另行通知。</w:t>
      </w:r>
      <w:r>
        <w:rPr>
          <w:rFonts w:hint="eastAsia" w:ascii="仿宋_GB2312" w:hAnsi="仿宋_GB2312" w:eastAsia="仿宋_GB2312" w:cs="仿宋_GB2312"/>
          <w:color w:val="auto"/>
          <w:sz w:val="32"/>
          <w:szCs w:val="32"/>
          <w:highlight w:val="none"/>
        </w:rPr>
        <w:t>参加现场资格审查人员须提供</w:t>
      </w:r>
      <w:r>
        <w:rPr>
          <w:rFonts w:hint="eastAsia" w:ascii="仿宋_GB2312" w:hAnsi="仿宋_GB2312" w:eastAsia="仿宋_GB2312" w:cs="仿宋_GB2312"/>
          <w:color w:val="auto"/>
          <w:sz w:val="32"/>
          <w:szCs w:val="32"/>
          <w:highlight w:val="none"/>
          <w:lang w:eastAsia="zh-CN"/>
        </w:rPr>
        <w:t>报名时</w:t>
      </w:r>
      <w:r>
        <w:rPr>
          <w:rFonts w:hint="eastAsia" w:ascii="仿宋_GB2312" w:hAnsi="仿宋_GB2312" w:eastAsia="仿宋_GB2312" w:cs="仿宋_GB2312"/>
          <w:color w:val="auto"/>
          <w:sz w:val="32"/>
          <w:szCs w:val="32"/>
          <w:highlight w:val="none"/>
          <w:shd w:val="clear" w:color="auto" w:fill="FFFFFF"/>
        </w:rPr>
        <w:t>上传</w:t>
      </w:r>
      <w:r>
        <w:rPr>
          <w:rFonts w:hint="eastAsia" w:ascii="仿宋_GB2312" w:hAnsi="仿宋_GB2312" w:eastAsia="仿宋_GB2312" w:cs="仿宋_GB2312"/>
          <w:color w:val="auto"/>
          <w:sz w:val="32"/>
          <w:szCs w:val="32"/>
          <w:highlight w:val="none"/>
          <w:shd w:val="clear" w:color="auto" w:fill="FFFFFF"/>
          <w:lang w:eastAsia="zh-CN"/>
        </w:rPr>
        <w:t>的全部</w:t>
      </w:r>
      <w:r>
        <w:rPr>
          <w:rFonts w:hint="eastAsia" w:ascii="仿宋_GB2312" w:hAnsi="仿宋_GB2312" w:eastAsia="仿宋_GB2312" w:cs="仿宋_GB2312"/>
          <w:color w:val="auto"/>
          <w:sz w:val="32"/>
          <w:szCs w:val="32"/>
          <w:highlight w:val="none"/>
        </w:rPr>
        <w:t>材料的原件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复印件</w:t>
      </w:r>
      <w:r>
        <w:rPr>
          <w:rFonts w:hint="eastAsia" w:ascii="仿宋_GB2312" w:hAnsi="仿宋_GB2312" w:eastAsia="仿宋_GB2312" w:cs="仿宋_GB2312"/>
          <w:color w:val="auto"/>
          <w:sz w:val="32"/>
          <w:szCs w:val="32"/>
          <w:highlight w:val="none"/>
          <w:lang w:eastAsia="zh-CN"/>
        </w:rPr>
        <w:t>以及招聘岗位要求的其他佐证材料，具体以通知为准</w:t>
      </w:r>
      <w:r>
        <w:rPr>
          <w:rFonts w:hint="eastAsia" w:ascii="仿宋_GB2312" w:hAnsi="仿宋_GB2312" w:eastAsia="仿宋_GB2312" w:cs="仿宋_GB2312"/>
          <w:color w:val="auto"/>
          <w:kern w:val="0"/>
          <w:sz w:val="32"/>
          <w:szCs w:val="32"/>
          <w:highlight w:val="none"/>
          <w:u w:val="none"/>
          <w:lang w:val="en-US" w:eastAsia="zh-CN" w:bidi="ar-SA"/>
        </w:rPr>
        <w:t>。</w:t>
      </w:r>
    </w:p>
    <w:p w14:paraId="25B227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u w:val="none"/>
          <w:lang w:eastAsia="zh-CN"/>
        </w:rPr>
        <w:t>对</w:t>
      </w:r>
      <w:r>
        <w:rPr>
          <w:rFonts w:hint="eastAsia" w:ascii="仿宋_GB2312" w:hAnsi="仿宋_GB2312" w:eastAsia="仿宋_GB2312" w:cs="仿宋_GB2312"/>
          <w:color w:val="auto"/>
          <w:sz w:val="32"/>
          <w:szCs w:val="32"/>
          <w:highlight w:val="none"/>
          <w:u w:val="none"/>
        </w:rPr>
        <w:t>现场资格</w:t>
      </w:r>
      <w:r>
        <w:rPr>
          <w:rFonts w:hint="eastAsia" w:ascii="仿宋_GB2312" w:hAnsi="仿宋_GB2312" w:eastAsia="仿宋_GB2312" w:cs="仿宋_GB2312"/>
          <w:color w:val="auto"/>
          <w:sz w:val="32"/>
          <w:szCs w:val="32"/>
          <w:highlight w:val="none"/>
          <w:u w:val="none"/>
          <w:lang w:eastAsia="zh-CN"/>
        </w:rPr>
        <w:t>审查</w:t>
      </w:r>
      <w:r>
        <w:rPr>
          <w:rFonts w:hint="eastAsia" w:ascii="仿宋_GB2312" w:hAnsi="仿宋_GB2312" w:eastAsia="仿宋_GB2312" w:cs="仿宋_GB2312"/>
          <w:color w:val="auto"/>
          <w:sz w:val="32"/>
          <w:szCs w:val="32"/>
          <w:highlight w:val="none"/>
          <w:u w:val="none"/>
        </w:rPr>
        <w:t>不合格</w:t>
      </w:r>
      <w:r>
        <w:rPr>
          <w:rFonts w:hint="eastAsia" w:ascii="仿宋_GB2312" w:hAnsi="仿宋_GB2312" w:eastAsia="仿宋_GB2312" w:cs="仿宋_GB2312"/>
          <w:color w:val="auto"/>
          <w:sz w:val="32"/>
          <w:szCs w:val="32"/>
          <w:highlight w:val="none"/>
          <w:u w:val="none"/>
          <w:lang w:eastAsia="zh-CN"/>
        </w:rPr>
        <w:t>、放弃现场资格确认及未按要求参加</w:t>
      </w:r>
      <w:r>
        <w:rPr>
          <w:rFonts w:hint="eastAsia" w:ascii="仿宋_GB2312" w:hAnsi="仿宋_GB2312" w:eastAsia="仿宋_GB2312" w:cs="仿宋_GB2312"/>
          <w:color w:val="auto"/>
          <w:sz w:val="32"/>
          <w:szCs w:val="32"/>
          <w:highlight w:val="none"/>
          <w:u w:val="none"/>
        </w:rPr>
        <w:t>现场资格确认</w:t>
      </w:r>
      <w:r>
        <w:rPr>
          <w:rFonts w:hint="eastAsia" w:ascii="仿宋_GB2312" w:hAnsi="仿宋_GB2312" w:eastAsia="仿宋_GB2312" w:cs="仿宋_GB2312"/>
          <w:color w:val="auto"/>
          <w:sz w:val="32"/>
          <w:szCs w:val="32"/>
          <w:highlight w:val="none"/>
          <w:u w:val="none"/>
          <w:lang w:eastAsia="zh-CN"/>
        </w:rPr>
        <w:t>的人员，</w:t>
      </w:r>
      <w:r>
        <w:rPr>
          <w:rFonts w:hint="eastAsia" w:ascii="仿宋_GB2312" w:hAnsi="仿宋_GB2312" w:eastAsia="仿宋_GB2312" w:cs="仿宋_GB2312"/>
          <w:color w:val="auto"/>
          <w:sz w:val="32"/>
          <w:szCs w:val="32"/>
          <w:highlight w:val="none"/>
          <w:u w:val="none"/>
        </w:rPr>
        <w:t>取消面试资格</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出现的空额，可</w:t>
      </w:r>
      <w:r>
        <w:rPr>
          <w:rFonts w:hint="eastAsia" w:ascii="仿宋_GB2312" w:hAnsi="仿宋_GB2312" w:eastAsia="仿宋_GB2312" w:cs="仿宋_GB2312"/>
          <w:color w:val="auto"/>
          <w:sz w:val="32"/>
          <w:szCs w:val="32"/>
          <w:highlight w:val="none"/>
        </w:rPr>
        <w:t>在规定时间内</w:t>
      </w:r>
      <w:r>
        <w:rPr>
          <w:rFonts w:hint="eastAsia" w:ascii="仿宋_GB2312" w:hAnsi="仿宋_GB2312" w:eastAsia="仿宋_GB2312" w:cs="仿宋_GB2312"/>
          <w:color w:val="auto"/>
          <w:sz w:val="32"/>
          <w:szCs w:val="32"/>
          <w:highlight w:val="none"/>
          <w:u w:val="none"/>
        </w:rPr>
        <w:t>根据报考同一岗位</w:t>
      </w:r>
      <w:r>
        <w:rPr>
          <w:rFonts w:hint="eastAsia" w:ascii="仿宋_GB2312" w:hAnsi="仿宋_GB2312" w:eastAsia="仿宋_GB2312" w:cs="仿宋_GB2312"/>
          <w:color w:val="auto"/>
          <w:sz w:val="32"/>
          <w:szCs w:val="32"/>
          <w:highlight w:val="none"/>
          <w:u w:val="none"/>
          <w:lang w:val="en-US"/>
        </w:rPr>
        <w:t>考生</w:t>
      </w:r>
      <w:r>
        <w:rPr>
          <w:rFonts w:hint="eastAsia" w:ascii="仿宋_GB2312" w:hAnsi="仿宋_GB2312" w:eastAsia="仿宋_GB2312" w:cs="仿宋_GB2312"/>
          <w:color w:val="auto"/>
          <w:sz w:val="32"/>
          <w:szCs w:val="32"/>
          <w:highlight w:val="none"/>
          <w:u w:val="none"/>
        </w:rPr>
        <w:t>笔试总成绩从高分到低分的顺序等额递补</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出现并列的，可相应增加进入现场资格</w:t>
      </w:r>
      <w:r>
        <w:rPr>
          <w:rFonts w:hint="eastAsia" w:ascii="仿宋_GB2312" w:hAnsi="仿宋_GB2312" w:eastAsia="仿宋_GB2312" w:cs="仿宋_GB2312"/>
          <w:color w:val="auto"/>
          <w:sz w:val="32"/>
          <w:szCs w:val="32"/>
          <w:highlight w:val="none"/>
          <w:u w:val="none"/>
          <w:lang w:eastAsia="zh-CN"/>
        </w:rPr>
        <w:t>审查</w:t>
      </w:r>
      <w:r>
        <w:rPr>
          <w:rFonts w:hint="eastAsia" w:ascii="仿宋_GB2312" w:hAnsi="仿宋_GB2312" w:eastAsia="仿宋_GB2312" w:cs="仿宋_GB2312"/>
          <w:color w:val="auto"/>
          <w:sz w:val="32"/>
          <w:szCs w:val="32"/>
          <w:highlight w:val="none"/>
          <w:u w:val="none"/>
        </w:rPr>
        <w:t>人数</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sz w:val="32"/>
          <w:szCs w:val="32"/>
        </w:rPr>
        <w:t>拟进入面试人员名单，在</w:t>
      </w:r>
      <w:r>
        <w:rPr>
          <w:rFonts w:hint="eastAsia" w:ascii="仿宋_GB2312" w:hAnsi="仿宋_GB2312" w:eastAsia="仿宋_GB2312" w:cs="仿宋_GB2312"/>
          <w:sz w:val="32"/>
          <w:szCs w:val="32"/>
          <w:lang w:val="en-US" w:eastAsia="zh-CN"/>
        </w:rPr>
        <w:t>穆棱</w:t>
      </w:r>
      <w:r>
        <w:rPr>
          <w:rFonts w:hint="eastAsia" w:ascii="仿宋_GB2312" w:hAnsi="仿宋_GB2312" w:eastAsia="仿宋_GB2312" w:cs="仿宋_GB2312"/>
          <w:sz w:val="32"/>
          <w:szCs w:val="32"/>
        </w:rPr>
        <w:t>市人民政府官网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报名网站</w:t>
      </w:r>
      <w:r>
        <w:rPr>
          <w:rFonts w:hint="eastAsia" w:ascii="仿宋_GB2312" w:hAnsi="仿宋_GB2312" w:eastAsia="仿宋_GB2312" w:cs="仿宋_GB2312"/>
          <w:sz w:val="32"/>
          <w:szCs w:val="32"/>
        </w:rPr>
        <w:t>公示3个工作日。</w:t>
      </w:r>
    </w:p>
    <w:p w14:paraId="698B3B0E">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（3）面试安排。</w:t>
      </w:r>
    </w:p>
    <w:p w14:paraId="26068B09">
      <w:pPr>
        <w:pStyle w:val="2"/>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面试</w:t>
      </w:r>
      <w:r>
        <w:rPr>
          <w:rFonts w:hint="eastAsia" w:ascii="仿宋_GB2312" w:hAnsi="仿宋_GB2312" w:eastAsia="仿宋_GB2312" w:cs="仿宋_GB2312"/>
          <w:color w:val="auto"/>
          <w:sz w:val="32"/>
          <w:szCs w:val="32"/>
          <w:highlight w:val="none"/>
          <w:u w:val="none"/>
          <w:lang w:eastAsia="zh-CN"/>
        </w:rPr>
        <w:t>通知将在</w:t>
      </w:r>
      <w:r>
        <w:rPr>
          <w:rFonts w:hint="eastAsia" w:ascii="仿宋_GB2312" w:hAnsi="仿宋_GB2312" w:eastAsia="仿宋_GB2312" w:cs="仿宋_GB2312"/>
          <w:color w:val="auto"/>
          <w:sz w:val="32"/>
          <w:szCs w:val="32"/>
          <w:highlight w:val="none"/>
          <w:u w:val="none"/>
        </w:rPr>
        <w:t>牡丹江人才工作网</w:t>
      </w:r>
      <w:r>
        <w:rPr>
          <w:rFonts w:hint="eastAsia" w:ascii="仿宋_GB2312" w:hAnsi="仿宋_GB2312" w:eastAsia="仿宋_GB2312" w:cs="仿宋_GB2312"/>
          <w:i w:val="0"/>
          <w:iCs w:val="0"/>
          <w:caps w:val="0"/>
          <w:color w:val="000000"/>
          <w:spacing w:val="0"/>
          <w:sz w:val="32"/>
          <w:szCs w:val="32"/>
        </w:rPr>
        <w:t>（</w:t>
      </w:r>
      <w:r>
        <w:rPr>
          <w:rFonts w:hint="eastAsia" w:ascii="仿宋_GB2312" w:hAnsi="仿宋_GB2312" w:eastAsia="仿宋_GB2312" w:cs="仿宋_GB2312"/>
          <w:i w:val="0"/>
          <w:iCs w:val="0"/>
          <w:caps w:val="0"/>
          <w:spacing w:val="0"/>
          <w:sz w:val="32"/>
          <w:szCs w:val="32"/>
          <w:u w:val="none"/>
        </w:rPr>
        <w:fldChar w:fldCharType="begin"/>
      </w:r>
      <w:r>
        <w:rPr>
          <w:rFonts w:hint="eastAsia" w:ascii="仿宋_GB2312" w:hAnsi="仿宋_GB2312" w:eastAsia="仿宋_GB2312" w:cs="仿宋_GB2312"/>
          <w:i w:val="0"/>
          <w:iCs w:val="0"/>
          <w:caps w:val="0"/>
          <w:spacing w:val="0"/>
          <w:sz w:val="32"/>
          <w:szCs w:val="32"/>
          <w:u w:val="none"/>
        </w:rPr>
        <w:instrText xml:space="preserve"> HYPERLINK "http://gkzp.renshenet.org.cn/%EF%BC%89%E3%80%81**%E5%B8%82%EF%BC%88%E5%9C%B0%EF%BC%89%E4%BA%BA%E6%B0%91/ith" </w:instrText>
      </w:r>
      <w:r>
        <w:rPr>
          <w:rFonts w:hint="eastAsia" w:ascii="仿宋_GB2312" w:hAnsi="仿宋_GB2312" w:eastAsia="仿宋_GB2312" w:cs="仿宋_GB2312"/>
          <w:i w:val="0"/>
          <w:iCs w:val="0"/>
          <w:caps w:val="0"/>
          <w:spacing w:val="0"/>
          <w:sz w:val="32"/>
          <w:szCs w:val="32"/>
          <w:u w:val="none"/>
        </w:rPr>
        <w:fldChar w:fldCharType="separate"/>
      </w:r>
      <w:r>
        <w:rPr>
          <w:rFonts w:hint="eastAsia" w:ascii="仿宋_GB2312" w:hAnsi="仿宋_GB2312" w:eastAsia="仿宋_GB2312" w:cs="仿宋_GB2312"/>
          <w:color w:val="auto"/>
          <w:sz w:val="32"/>
          <w:szCs w:val="32"/>
          <w:highlight w:val="none"/>
          <w:u w:val="none"/>
        </w:rPr>
        <w:t>https://www.mdjrcgz.gov.cn/website/index）</w:t>
      </w:r>
      <w:r>
        <w:rPr>
          <w:rFonts w:hint="eastAsia" w:ascii="仿宋_GB2312" w:hAnsi="仿宋_GB2312" w:eastAsia="仿宋_GB2312" w:cs="仿宋_GB2312"/>
          <w:color w:val="auto"/>
          <w:sz w:val="32"/>
          <w:szCs w:val="32"/>
          <w:highlight w:val="none"/>
          <w:u w:val="none"/>
          <w:lang w:eastAsia="zh-CN"/>
        </w:rPr>
        <w:t>、</w:t>
      </w:r>
      <w:r>
        <w:rPr>
          <w:rStyle w:val="8"/>
          <w:rFonts w:hint="eastAsia" w:ascii="仿宋_GB2312" w:hAnsi="仿宋_GB2312" w:eastAsia="仿宋_GB2312" w:cs="仿宋_GB2312"/>
          <w:i w:val="0"/>
          <w:iCs w:val="0"/>
          <w:caps w:val="0"/>
          <w:color w:val="auto"/>
          <w:spacing w:val="0"/>
          <w:sz w:val="32"/>
          <w:szCs w:val="32"/>
          <w:u w:val="none"/>
          <w:lang w:val="en-US" w:eastAsia="zh-CN"/>
        </w:rPr>
        <w:t>穆棱</w:t>
      </w:r>
      <w:r>
        <w:rPr>
          <w:rStyle w:val="8"/>
          <w:rFonts w:hint="eastAsia" w:ascii="仿宋_GB2312" w:hAnsi="仿宋_GB2312" w:eastAsia="仿宋_GB2312" w:cs="仿宋_GB2312"/>
          <w:i w:val="0"/>
          <w:iCs w:val="0"/>
          <w:caps w:val="0"/>
          <w:color w:val="auto"/>
          <w:spacing w:val="0"/>
          <w:sz w:val="32"/>
          <w:szCs w:val="32"/>
          <w:u w:val="none"/>
        </w:rPr>
        <w:t>市人</w:t>
      </w:r>
      <w:r>
        <w:rPr>
          <w:rFonts w:hint="eastAsia" w:ascii="仿宋_GB2312" w:hAnsi="仿宋_GB2312" w:eastAsia="仿宋_GB2312" w:cs="仿宋_GB2312"/>
          <w:i w:val="0"/>
          <w:iCs w:val="0"/>
          <w:caps w:val="0"/>
          <w:spacing w:val="0"/>
          <w:sz w:val="32"/>
          <w:szCs w:val="32"/>
          <w:u w:val="none"/>
        </w:rPr>
        <w:fldChar w:fldCharType="end"/>
      </w:r>
      <w:r>
        <w:rPr>
          <w:rFonts w:hint="eastAsia" w:ascii="仿宋_GB2312" w:hAnsi="仿宋_GB2312" w:eastAsia="仿宋_GB2312" w:cs="仿宋_GB2312"/>
          <w:i w:val="0"/>
          <w:iCs w:val="0"/>
          <w:caps w:val="0"/>
          <w:color w:val="000000"/>
          <w:spacing w:val="0"/>
          <w:sz w:val="32"/>
          <w:szCs w:val="32"/>
        </w:rPr>
        <w:t>民政府官网（http://www.muling.gov.cn/mdjmlsrmzf/c103200/list.shtml）</w:t>
      </w:r>
      <w:r>
        <w:rPr>
          <w:rFonts w:hint="eastAsia" w:ascii="仿宋_GB2312" w:hAnsi="仿宋_GB2312" w:eastAsia="仿宋_GB2312" w:cs="仿宋_GB2312"/>
          <w:i w:val="0"/>
          <w:iCs w:val="0"/>
          <w:caps w:val="0"/>
          <w:color w:val="000000"/>
          <w:spacing w:val="0"/>
          <w:sz w:val="32"/>
          <w:szCs w:val="32"/>
          <w:lang w:eastAsia="zh-CN"/>
        </w:rPr>
        <w:t>、</w:t>
      </w:r>
      <w:r>
        <w:rPr>
          <w:rFonts w:hint="eastAsia" w:ascii="仿宋_GB2312" w:hAnsi="仿宋_GB2312" w:eastAsia="仿宋_GB2312" w:cs="仿宋_GB2312"/>
          <w:i w:val="0"/>
          <w:iCs w:val="0"/>
          <w:caps w:val="0"/>
          <w:color w:val="000000"/>
          <w:spacing w:val="0"/>
          <w:sz w:val="32"/>
          <w:szCs w:val="32"/>
          <w:lang w:val="en-US" w:eastAsia="zh-CN"/>
        </w:rPr>
        <w:t>报名网站（https://ml2026.ibaoming.net/）</w:t>
      </w:r>
      <w:r>
        <w:rPr>
          <w:rFonts w:hint="eastAsia" w:ascii="仿宋_GB2312" w:hAnsi="仿宋_GB2312" w:eastAsia="仿宋_GB2312" w:cs="仿宋_GB2312"/>
          <w:i w:val="0"/>
          <w:iCs w:val="0"/>
          <w:caps w:val="0"/>
          <w:color w:val="000000"/>
          <w:spacing w:val="0"/>
          <w:sz w:val="32"/>
          <w:szCs w:val="32"/>
        </w:rPr>
        <w:t>发布</w:t>
      </w:r>
      <w:r>
        <w:rPr>
          <w:rFonts w:hint="eastAsia" w:ascii="仿宋_GB2312" w:hAnsi="仿宋_GB2312" w:eastAsia="仿宋_GB2312" w:cs="仿宋_GB2312"/>
          <w:color w:val="auto"/>
          <w:sz w:val="32"/>
          <w:szCs w:val="32"/>
          <w:highlight w:val="none"/>
          <w:u w:val="none"/>
          <w:lang w:eastAsia="zh-CN"/>
        </w:rPr>
        <w:t>，具体工作安排及组织形式以面试通知为准。面试</w:t>
      </w:r>
      <w:r>
        <w:rPr>
          <w:rFonts w:hint="eastAsia" w:ascii="仿宋_GB2312" w:hAnsi="仿宋_GB2312" w:eastAsia="仿宋_GB2312" w:cs="仿宋_GB2312"/>
          <w:color w:val="auto"/>
          <w:sz w:val="32"/>
          <w:szCs w:val="32"/>
          <w:highlight w:val="none"/>
          <w:u w:val="none"/>
        </w:rPr>
        <w:t>满分</w:t>
      </w:r>
      <w:r>
        <w:rPr>
          <w:rFonts w:hint="eastAsia" w:ascii="仿宋_GB2312" w:hAnsi="仿宋_GB2312" w:eastAsia="仿宋_GB2312" w:cs="仿宋_GB2312"/>
          <w:color w:val="auto"/>
          <w:sz w:val="32"/>
          <w:szCs w:val="32"/>
          <w:highlight w:val="none"/>
          <w:u w:val="none"/>
          <w:lang w:eastAsia="zh-CN"/>
        </w:rPr>
        <w:t>为</w:t>
      </w:r>
      <w:r>
        <w:rPr>
          <w:rFonts w:hint="eastAsia" w:ascii="仿宋_GB2312" w:hAnsi="仿宋_GB2312" w:eastAsia="仿宋_GB2312" w:cs="仿宋_GB2312"/>
          <w:color w:val="auto"/>
          <w:sz w:val="32"/>
          <w:szCs w:val="32"/>
          <w:highlight w:val="none"/>
          <w:u w:val="none"/>
        </w:rPr>
        <w:t>100分，成绩保留小数点后两位</w:t>
      </w:r>
      <w:r>
        <w:rPr>
          <w:rFonts w:hint="eastAsia" w:ascii="仿宋_GB2312" w:hAnsi="仿宋_GB2312" w:eastAsia="仿宋_GB2312" w:cs="仿宋_GB2312"/>
          <w:color w:val="auto"/>
          <w:sz w:val="32"/>
          <w:szCs w:val="32"/>
          <w:highlight w:val="none"/>
          <w:u w:val="none"/>
          <w:lang w:val="en-US"/>
        </w:rPr>
        <w:t>（四舍五入），</w:t>
      </w:r>
      <w:r>
        <w:rPr>
          <w:rFonts w:hint="eastAsia" w:ascii="仿宋_GB2312" w:hAnsi="仿宋_GB2312" w:eastAsia="仿宋_GB2312" w:cs="仿宋_GB2312"/>
          <w:strike w:val="0"/>
          <w:dstrike w:val="0"/>
          <w:color w:val="auto"/>
          <w:sz w:val="32"/>
          <w:szCs w:val="32"/>
          <w:highlight w:val="none"/>
          <w:u w:val="none"/>
          <w:lang w:val="en-US" w:eastAsia="zh-CN"/>
        </w:rPr>
        <w:t>面试</w:t>
      </w:r>
      <w:r>
        <w:rPr>
          <w:rFonts w:hint="eastAsia" w:ascii="仿宋_GB2312" w:hAnsi="仿宋_GB2312" w:eastAsia="仿宋_GB2312" w:cs="仿宋_GB2312"/>
          <w:strike w:val="0"/>
          <w:dstrike w:val="0"/>
          <w:color w:val="auto"/>
          <w:sz w:val="32"/>
          <w:szCs w:val="32"/>
          <w:highlight w:val="none"/>
          <w:u w:val="none"/>
          <w:lang w:eastAsia="zh-CN"/>
        </w:rPr>
        <w:t>设置最低合格分数线，</w:t>
      </w:r>
      <w:r>
        <w:rPr>
          <w:rFonts w:hint="eastAsia" w:ascii="仿宋_GB2312" w:hAnsi="仿宋_GB2312" w:eastAsia="仿宋_GB2312" w:cs="仿宋_GB2312"/>
          <w:color w:val="auto"/>
          <w:sz w:val="32"/>
          <w:szCs w:val="32"/>
          <w:highlight w:val="none"/>
          <w:u w:val="none"/>
          <w:lang w:eastAsia="zh-CN"/>
        </w:rPr>
        <w:t>具体</w:t>
      </w:r>
      <w:r>
        <w:rPr>
          <w:rFonts w:hint="eastAsia" w:ascii="仿宋_GB2312" w:hAnsi="仿宋_GB2312" w:eastAsia="仿宋_GB2312" w:cs="仿宋_GB2312"/>
          <w:color w:val="auto"/>
          <w:sz w:val="32"/>
          <w:szCs w:val="32"/>
          <w:highlight w:val="none"/>
          <w:u w:val="none"/>
          <w:lang w:val="en-US" w:eastAsia="zh-CN"/>
        </w:rPr>
        <w:t>见</w:t>
      </w:r>
      <w:r>
        <w:rPr>
          <w:rFonts w:hint="eastAsia" w:ascii="仿宋_GB2312" w:hAnsi="仿宋_GB2312" w:eastAsia="仿宋_GB2312" w:cs="仿宋_GB2312"/>
          <w:color w:val="auto"/>
          <w:sz w:val="32"/>
          <w:szCs w:val="32"/>
          <w:highlight w:val="none"/>
          <w:u w:val="none"/>
          <w:lang w:eastAsia="zh-CN"/>
        </w:rPr>
        <w:t>面试</w:t>
      </w:r>
      <w:r>
        <w:rPr>
          <w:rFonts w:hint="eastAsia" w:ascii="仿宋_GB2312" w:hAnsi="仿宋_GB2312" w:eastAsia="仿宋_GB2312" w:cs="仿宋_GB2312"/>
          <w:color w:val="auto"/>
          <w:sz w:val="32"/>
          <w:szCs w:val="32"/>
          <w:highlight w:val="none"/>
          <w:u w:val="none"/>
          <w:lang w:val="en-US" w:eastAsia="zh-CN"/>
        </w:rPr>
        <w:t>通知</w:t>
      </w:r>
      <w:r>
        <w:rPr>
          <w:rFonts w:hint="eastAsia" w:ascii="仿宋_GB2312" w:hAnsi="仿宋_GB2312" w:eastAsia="仿宋_GB2312" w:cs="仿宋_GB2312"/>
          <w:strike w:val="0"/>
          <w:dstrike w:val="0"/>
          <w:color w:val="auto"/>
          <w:sz w:val="32"/>
          <w:szCs w:val="32"/>
          <w:highlight w:val="none"/>
          <w:u w:val="none"/>
          <w:lang w:eastAsia="zh-CN"/>
        </w:rPr>
        <w:t>。</w:t>
      </w:r>
    </w:p>
    <w:p w14:paraId="771E9DDF">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（四）考察与体检</w:t>
      </w:r>
    </w:p>
    <w:p w14:paraId="6A89A0B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面试结束后7个工作日内，根据岗位计划招聘人数，按照应聘人员考试总成绩从高分到低分的顺序等额确定考察、体检对象，并在</w:t>
      </w:r>
      <w:r>
        <w:rPr>
          <w:rFonts w:hint="eastAsia" w:ascii="仿宋_GB2312" w:hAnsi="Helvetica" w:eastAsia="仿宋_GB2312" w:cs="仿宋_GB2312"/>
          <w:i w:val="0"/>
          <w:iCs w:val="0"/>
          <w:caps w:val="0"/>
          <w:color w:val="000000"/>
          <w:spacing w:val="0"/>
          <w:sz w:val="32"/>
          <w:szCs w:val="32"/>
          <w:lang w:val="en-US" w:eastAsia="zh-CN"/>
        </w:rPr>
        <w:t>穆棱</w:t>
      </w:r>
      <w:r>
        <w:rPr>
          <w:rFonts w:hint="default" w:ascii="仿宋_GB2312" w:hAnsi="Helvetica" w:eastAsia="仿宋_GB2312" w:cs="仿宋_GB2312"/>
          <w:i w:val="0"/>
          <w:iCs w:val="0"/>
          <w:caps w:val="0"/>
          <w:color w:val="000000"/>
          <w:spacing w:val="0"/>
          <w:sz w:val="32"/>
          <w:szCs w:val="32"/>
        </w:rPr>
        <w:t>市人民政府官网</w:t>
      </w:r>
      <w:r>
        <w:rPr>
          <w:rFonts w:hint="eastAsia" w:ascii="仿宋_GB2312" w:hAnsi="仿宋_GB2312" w:eastAsia="仿宋_GB2312" w:cs="仿宋_GB2312"/>
          <w:sz w:val="32"/>
          <w:szCs w:val="32"/>
        </w:rPr>
        <w:t>公布。考试总成绩出现并列时，以笔试总成绩高者优先。若仍并列，则进行面试加试，面试加试方案另行公布。</w:t>
      </w:r>
    </w:p>
    <w:p w14:paraId="389C99EE">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1.考察。</w:t>
      </w:r>
      <w:r>
        <w:rPr>
          <w:rFonts w:hint="eastAsia" w:ascii="仿宋_GB2312" w:hAnsi="仿宋_GB2312" w:eastAsia="仿宋_GB2312" w:cs="仿宋_GB2312"/>
          <w:sz w:val="32"/>
          <w:szCs w:val="32"/>
        </w:rPr>
        <w:t>主要考察思想政治表现、道德品质、业务能力、工作实绩等，并对应聘人员资格条件及是否具有报考回避情形等方面情况进行复查。凡发现档案材料和信息涉嫌造假的，未查实前暂缓聘用程序；</w:t>
      </w:r>
      <w:r>
        <w:rPr>
          <w:rFonts w:ascii="仿宋_GB2312" w:hAnsi="宋体" w:eastAsia="仿宋_GB2312" w:cs="仿宋_GB2312"/>
          <w:i w:val="0"/>
          <w:iCs w:val="0"/>
          <w:caps w:val="0"/>
          <w:color w:val="000000"/>
          <w:spacing w:val="0"/>
          <w:sz w:val="31"/>
          <w:szCs w:val="31"/>
          <w:shd w:val="clear" w:fill="FFFFFF"/>
        </w:rPr>
        <w:t>对</w:t>
      </w:r>
      <w:r>
        <w:rPr>
          <w:rFonts w:hint="eastAsia" w:ascii="仿宋_GB2312" w:hAnsi="宋体" w:eastAsia="仿宋_GB2312" w:cs="仿宋_GB2312"/>
          <w:i w:val="0"/>
          <w:iCs w:val="0"/>
          <w:caps w:val="0"/>
          <w:color w:val="000000"/>
          <w:spacing w:val="0"/>
          <w:sz w:val="31"/>
          <w:szCs w:val="31"/>
          <w:shd w:val="clear" w:fill="FFFFFF"/>
        </w:rPr>
        <w:t>考察不合格人员，不作为拟聘用人选，按人事管理权限，由用人单位或其主管部门书面通知本人。</w:t>
      </w:r>
    </w:p>
    <w:p w14:paraId="596CBCF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lang w:val="en-US" w:eastAsia="zh-CN"/>
        </w:rPr>
      </w:pPr>
      <w:r>
        <w:rPr>
          <w:rFonts w:hint="eastAsia" w:ascii="仿宋_GB2312" w:hAnsi="仿宋_GB2312" w:eastAsia="仿宋_GB2312" w:cs="仿宋_GB2312"/>
          <w:b/>
          <w:bCs/>
          <w:sz w:val="32"/>
          <w:szCs w:val="32"/>
        </w:rPr>
        <w:t>2.体检。</w:t>
      </w:r>
      <w:r>
        <w:rPr>
          <w:rFonts w:hint="eastAsia" w:ascii="仿宋_GB2312" w:hAnsi="仿宋_GB2312" w:eastAsia="仿宋_GB2312" w:cs="仿宋_GB2312"/>
          <w:sz w:val="32"/>
          <w:szCs w:val="32"/>
        </w:rPr>
        <w:t>体检在二级甲等以上综合性医院进行。体检费用由考生自行承担。体检不合格者，不予聘用。体检标准参照公务员录用体检通用标准执行。对身体条件有特殊要求的岗位，国家有明确规定的，按国家规定执行。体检不合格人员，招聘组织实施单位提供一次复检机会。复检项目由招聘组织实施单位会同复检医疗机构确定，考生须按时参加复检并认可复检结论为最终体检结果。</w:t>
      </w:r>
      <w:r>
        <w:rPr>
          <w:rFonts w:hint="eastAsia"/>
          <w:lang w:val="en-US" w:eastAsia="zh-CN"/>
        </w:rPr>
        <w:t xml:space="preserve">     </w:t>
      </w:r>
    </w:p>
    <w:p w14:paraId="54B8B5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Style w:val="7"/>
          <w:rFonts w:hint="eastAsia" w:ascii="仿宋_GB2312" w:hAnsi="仿宋_GB2312" w:eastAsia="仿宋_GB2312" w:cs="仿宋_GB2312"/>
          <w:b w:val="0"/>
          <w:bCs/>
          <w:color w:val="auto"/>
          <w:sz w:val="32"/>
          <w:szCs w:val="32"/>
          <w:highlight w:val="none"/>
          <w:u w:val="none"/>
          <w:lang w:val="en-US" w:eastAsia="zh-CN"/>
        </w:rPr>
      </w:pPr>
      <w:r>
        <w:rPr>
          <w:rStyle w:val="7"/>
          <w:rFonts w:hint="eastAsia" w:ascii="仿宋_GB2312" w:hAnsi="仿宋_GB2312" w:eastAsia="仿宋_GB2312" w:cs="仿宋_GB2312"/>
          <w:b w:val="0"/>
          <w:bCs/>
          <w:color w:val="auto"/>
          <w:sz w:val="32"/>
          <w:szCs w:val="32"/>
          <w:highlight w:val="none"/>
          <w:u w:val="none"/>
          <w:lang w:val="en-US" w:eastAsia="zh-CN"/>
        </w:rPr>
        <w:t>考察、体检放弃出现岗位空缺不予递补。</w:t>
      </w:r>
    </w:p>
    <w:p w14:paraId="62AD81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color w:val="auto"/>
          <w:sz w:val="32"/>
          <w:szCs w:val="32"/>
          <w:highlight w:val="none"/>
          <w:u w:val="none"/>
          <w:lang w:val="en-US" w:eastAsia="zh-CN"/>
        </w:rPr>
      </w:pPr>
      <w:r>
        <w:rPr>
          <w:rStyle w:val="7"/>
          <w:rFonts w:hint="eastAsia" w:ascii="仿宋_GB2312" w:hAnsi="仿宋_GB2312" w:eastAsia="仿宋_GB2312" w:cs="仿宋_GB2312"/>
          <w:b w:val="0"/>
          <w:bCs/>
          <w:color w:val="auto"/>
          <w:sz w:val="32"/>
          <w:szCs w:val="32"/>
          <w:highlight w:val="none"/>
          <w:u w:val="none"/>
          <w:lang w:val="en-US" w:eastAsia="zh-CN"/>
        </w:rPr>
        <w:t>考察、体检不合格者，不予聘用。考察或体检不合格出现的岗位空额，应从报考同一岗位且面试成绩在合格线以上考生中，按考试总成绩从高分到低分（考试总成绩出现并列时，以面试成绩高者优先，若仍并列则进行加试）等额递补并予以公示。</w:t>
      </w:r>
    </w:p>
    <w:p w14:paraId="350B34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jc w:val="both"/>
        <w:textAlignment w:val="auto"/>
        <w:rPr>
          <w:rFonts w:hint="default" w:ascii="Helvetica" w:hAnsi="Helvetica" w:eastAsia="Helvetica" w:cs="Helvetica"/>
          <w:i w:val="0"/>
          <w:iCs w:val="0"/>
          <w:caps w:val="0"/>
          <w:color w:val="000000"/>
          <w:spacing w:val="0"/>
          <w:sz w:val="27"/>
          <w:szCs w:val="27"/>
        </w:rPr>
      </w:pPr>
      <w:r>
        <w:rPr>
          <w:rStyle w:val="7"/>
          <w:rFonts w:hint="default" w:ascii="楷体_GB2312" w:hAnsi="Helvetica" w:eastAsia="楷体_GB2312" w:cs="楷体_GB2312"/>
          <w:i w:val="0"/>
          <w:iCs w:val="0"/>
          <w:caps w:val="0"/>
          <w:color w:val="000000"/>
          <w:spacing w:val="0"/>
          <w:sz w:val="32"/>
          <w:szCs w:val="32"/>
        </w:rPr>
        <w:t>（五）公示及聘用</w:t>
      </w:r>
    </w:p>
    <w:p w14:paraId="07F0B9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根据考试、考察、体检结果确定拟聘用人选，在</w:t>
      </w:r>
      <w:r>
        <w:rPr>
          <w:rFonts w:hint="eastAsia" w:ascii="仿宋_GB2312" w:hAnsi="仿宋_GB2312" w:eastAsia="仿宋_GB2312" w:cs="仿宋_GB2312"/>
          <w:color w:val="auto"/>
          <w:sz w:val="32"/>
          <w:szCs w:val="32"/>
          <w:highlight w:val="none"/>
          <w:u w:val="none"/>
          <w:lang w:val="en-US" w:eastAsia="zh-CN"/>
        </w:rPr>
        <w:t>牡丹江人才工作网、</w:t>
      </w:r>
      <w:r>
        <w:rPr>
          <w:rFonts w:hint="eastAsia" w:ascii="仿宋_GB2312" w:hAnsi="Helvetica" w:eastAsia="仿宋_GB2312" w:cs="仿宋_GB2312"/>
          <w:i w:val="0"/>
          <w:iCs w:val="0"/>
          <w:caps w:val="0"/>
          <w:color w:val="000000"/>
          <w:spacing w:val="0"/>
          <w:sz w:val="32"/>
          <w:szCs w:val="32"/>
          <w:lang w:val="en-US" w:eastAsia="zh-CN"/>
        </w:rPr>
        <w:t>穆棱</w:t>
      </w:r>
      <w:r>
        <w:rPr>
          <w:rFonts w:hint="default" w:ascii="仿宋_GB2312" w:hAnsi="Helvetica" w:eastAsia="仿宋_GB2312" w:cs="仿宋_GB2312"/>
          <w:i w:val="0"/>
          <w:iCs w:val="0"/>
          <w:caps w:val="0"/>
          <w:color w:val="000000"/>
          <w:spacing w:val="0"/>
          <w:sz w:val="32"/>
          <w:szCs w:val="32"/>
        </w:rPr>
        <w:t>市人民政府官网</w:t>
      </w:r>
      <w:r>
        <w:rPr>
          <w:rFonts w:hint="eastAsia" w:ascii="仿宋_GB2312" w:hAnsi="Helvetica" w:eastAsia="仿宋_GB2312" w:cs="仿宋_GB2312"/>
          <w:i w:val="0"/>
          <w:iCs w:val="0"/>
          <w:caps w:val="0"/>
          <w:color w:val="000000"/>
          <w:spacing w:val="0"/>
          <w:sz w:val="32"/>
          <w:szCs w:val="32"/>
          <w:lang w:eastAsia="zh-CN"/>
        </w:rPr>
        <w:t>、</w:t>
      </w:r>
      <w:r>
        <w:rPr>
          <w:rFonts w:hint="eastAsia" w:ascii="仿宋_GB2312" w:hAnsi="Helvetica" w:eastAsia="仿宋_GB2312" w:cs="仿宋_GB2312"/>
          <w:i w:val="0"/>
          <w:iCs w:val="0"/>
          <w:caps w:val="0"/>
          <w:color w:val="000000"/>
          <w:spacing w:val="0"/>
          <w:sz w:val="32"/>
          <w:szCs w:val="32"/>
          <w:lang w:val="en-US" w:eastAsia="zh-CN"/>
        </w:rPr>
        <w:t>报名网站</w:t>
      </w:r>
      <w:r>
        <w:rPr>
          <w:rFonts w:hint="default" w:ascii="仿宋_GB2312" w:hAnsi="Helvetica" w:eastAsia="仿宋_GB2312" w:cs="仿宋_GB2312"/>
          <w:i w:val="0"/>
          <w:iCs w:val="0"/>
          <w:caps w:val="0"/>
          <w:color w:val="000000"/>
          <w:spacing w:val="0"/>
          <w:sz w:val="32"/>
          <w:szCs w:val="32"/>
        </w:rPr>
        <w:t>公示5个工作日。公示期间，对有问题并查有实据或主动放弃的，不予聘用，所空名额不再递补。</w:t>
      </w:r>
    </w:p>
    <w:p w14:paraId="5CC9AB9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经公示无异议的拟聘用人员，由用人单位与其签订聘用合同，办理聘用手续。事业单位公开招聘的工作人员实行试用期制度，试用期包括在聘用合同期限内，一般不超过6个月（应届毕业生不超过12个月），国家另有规定的按规定执行。试用期满经考核合格的，予以正式聘用；不合格的，解除聘用合同。</w:t>
      </w:r>
    </w:p>
    <w:p w14:paraId="15CC66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Helvetica" w:hAnsi="Helvetica" w:eastAsia="Helvetica" w:cs="Helvetica"/>
          <w:i w:val="0"/>
          <w:iCs w:val="0"/>
          <w:caps w:val="0"/>
          <w:color w:val="000000"/>
          <w:spacing w:val="0"/>
          <w:sz w:val="27"/>
          <w:szCs w:val="27"/>
        </w:rPr>
      </w:pPr>
      <w:r>
        <w:rPr>
          <w:rFonts w:hint="eastAsia" w:ascii="黑体" w:hAnsi="宋体" w:eastAsia="黑体" w:cs="黑体"/>
          <w:i w:val="0"/>
          <w:iCs w:val="0"/>
          <w:caps w:val="0"/>
          <w:color w:val="000000"/>
          <w:spacing w:val="0"/>
          <w:sz w:val="32"/>
          <w:szCs w:val="32"/>
        </w:rPr>
        <w:t> 四、注意事项</w:t>
      </w:r>
    </w:p>
    <w:p w14:paraId="6C97B9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（一）本次招聘相关信息通过</w:t>
      </w:r>
      <w:r>
        <w:rPr>
          <w:rFonts w:hint="eastAsia" w:ascii="仿宋_GB2312" w:hAnsi="Helvetica" w:eastAsia="仿宋_GB2312" w:cs="仿宋_GB2312"/>
          <w:i w:val="0"/>
          <w:iCs w:val="0"/>
          <w:caps w:val="0"/>
          <w:color w:val="000000"/>
          <w:spacing w:val="0"/>
          <w:sz w:val="32"/>
          <w:szCs w:val="32"/>
          <w:lang w:val="en-US" w:eastAsia="zh-CN"/>
        </w:rPr>
        <w:t>牡丹江人才工作网、穆棱</w:t>
      </w:r>
      <w:r>
        <w:rPr>
          <w:rFonts w:hint="default" w:ascii="仿宋_GB2312" w:hAnsi="Helvetica" w:eastAsia="仿宋_GB2312" w:cs="仿宋_GB2312"/>
          <w:i w:val="0"/>
          <w:iCs w:val="0"/>
          <w:caps w:val="0"/>
          <w:color w:val="000000"/>
          <w:spacing w:val="0"/>
          <w:sz w:val="32"/>
          <w:szCs w:val="32"/>
        </w:rPr>
        <w:t>市人民政府官网</w:t>
      </w:r>
      <w:r>
        <w:rPr>
          <w:rFonts w:hint="eastAsia" w:ascii="仿宋_GB2312" w:hAnsi="Helvetica" w:eastAsia="仿宋_GB2312" w:cs="仿宋_GB2312"/>
          <w:i w:val="0"/>
          <w:iCs w:val="0"/>
          <w:caps w:val="0"/>
          <w:color w:val="000000"/>
          <w:spacing w:val="0"/>
          <w:sz w:val="32"/>
          <w:szCs w:val="32"/>
          <w:lang w:eastAsia="zh-CN"/>
        </w:rPr>
        <w:t>、</w:t>
      </w:r>
      <w:r>
        <w:rPr>
          <w:rFonts w:hint="eastAsia" w:ascii="仿宋_GB2312" w:hAnsi="Helvetica" w:eastAsia="仿宋_GB2312" w:cs="仿宋_GB2312"/>
          <w:i w:val="0"/>
          <w:iCs w:val="0"/>
          <w:caps w:val="0"/>
          <w:color w:val="000000"/>
          <w:spacing w:val="0"/>
          <w:sz w:val="32"/>
          <w:szCs w:val="32"/>
          <w:lang w:val="en-US" w:eastAsia="zh-CN"/>
        </w:rPr>
        <w:t>报名网站</w:t>
      </w:r>
      <w:r>
        <w:rPr>
          <w:rFonts w:hint="default" w:ascii="仿宋_GB2312" w:hAnsi="Helvetica" w:eastAsia="仿宋_GB2312" w:cs="仿宋_GB2312"/>
          <w:i w:val="0"/>
          <w:iCs w:val="0"/>
          <w:caps w:val="0"/>
          <w:color w:val="000000"/>
          <w:spacing w:val="0"/>
          <w:sz w:val="32"/>
          <w:szCs w:val="32"/>
        </w:rPr>
        <w:t>发布。报考人员应及时关注网站发布的公告和有关信息，并保持联系电话畅通。因个人未及时查看等原因造成错过考试任何环节，考生自行承担相应后果。</w:t>
      </w:r>
    </w:p>
    <w:p w14:paraId="47BEB5C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（二）未在规定时间内参加报名、笔试、现场资格复审、面试、考察、体检、报到等，视为主动放弃考试、聘用资格。</w:t>
      </w:r>
    </w:p>
    <w:p w14:paraId="6A2C70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（三）资格审查贯穿公开招聘全过程，任何环节发现应聘人员不符合资格条件的，均取消应聘或聘用资格。</w:t>
      </w:r>
    </w:p>
    <w:p w14:paraId="2ECF86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（四）违纪违规行为按《事业单位公开招聘违纪违规行为处理规定》（人力资源和社会保障部令第35号）及有关规定处理。</w:t>
      </w:r>
    </w:p>
    <w:p w14:paraId="07F1102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（五）本次考试不指定考试辅导用书，不举办也不委托任何机构举办考试培训班。</w:t>
      </w:r>
    </w:p>
    <w:p w14:paraId="1CF7BB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本公告由</w:t>
      </w:r>
      <w:r>
        <w:rPr>
          <w:rFonts w:hint="eastAsia" w:ascii="仿宋_GB2312" w:hAnsi="仿宋_GB2312" w:eastAsia="仿宋_GB2312" w:cs="仿宋_GB2312"/>
          <w:color w:val="auto"/>
          <w:kern w:val="2"/>
          <w:sz w:val="32"/>
          <w:szCs w:val="32"/>
          <w:lang w:val="en-US" w:eastAsia="zh-CN" w:bidi="ar-SA"/>
        </w:rPr>
        <w:t>2026年度“市委书记进校园”引才活动穆棱市事业单位人才招聘领导小组</w:t>
      </w:r>
      <w:r>
        <w:rPr>
          <w:rFonts w:hint="eastAsia" w:ascii="仿宋_GB2312" w:hAnsi="仿宋_GB2312" w:eastAsia="仿宋_GB2312" w:cs="仿宋_GB2312"/>
          <w:color w:val="auto"/>
          <w:sz w:val="32"/>
          <w:szCs w:val="32"/>
          <w:u w:val="none"/>
        </w:rPr>
        <w:t>办公室负责解释</w:t>
      </w:r>
      <w:r>
        <w:rPr>
          <w:rFonts w:hint="eastAsia" w:ascii="仿宋_GB2312" w:hAnsi="仿宋_GB2312" w:eastAsia="仿宋_GB2312" w:cs="仿宋_GB2312"/>
          <w:color w:val="auto"/>
          <w:sz w:val="32"/>
          <w:szCs w:val="32"/>
          <w:u w:val="none"/>
          <w:lang w:eastAsia="zh-CN"/>
        </w:rPr>
        <w:t>，未尽事宜由</w:t>
      </w:r>
      <w:r>
        <w:rPr>
          <w:rFonts w:hint="eastAsia" w:ascii="仿宋_GB2312" w:hAnsi="仿宋_GB2312" w:eastAsia="仿宋_GB2312" w:cs="仿宋_GB2312"/>
          <w:color w:val="auto"/>
          <w:kern w:val="2"/>
          <w:sz w:val="32"/>
          <w:szCs w:val="32"/>
          <w:lang w:val="en-US" w:eastAsia="zh-CN" w:bidi="ar-SA"/>
        </w:rPr>
        <w:t>2026年度“市委书记进校园”引才活动穆棱市事业单位人才招聘</w:t>
      </w:r>
      <w:r>
        <w:rPr>
          <w:rFonts w:hint="eastAsia" w:ascii="仿宋_GB2312" w:hAnsi="仿宋_GB2312" w:eastAsia="仿宋_GB2312" w:cs="仿宋_GB2312"/>
          <w:color w:val="auto"/>
          <w:sz w:val="32"/>
          <w:szCs w:val="32"/>
          <w:u w:val="none"/>
        </w:rPr>
        <w:t>领导小组办公室</w:t>
      </w:r>
      <w:r>
        <w:rPr>
          <w:rFonts w:hint="eastAsia" w:ascii="仿宋_GB2312" w:hAnsi="仿宋_GB2312" w:eastAsia="仿宋_GB2312" w:cs="仿宋_GB2312"/>
          <w:color w:val="auto"/>
          <w:sz w:val="32"/>
          <w:szCs w:val="32"/>
          <w:u w:val="none"/>
          <w:lang w:eastAsia="zh-CN"/>
        </w:rPr>
        <w:t>研究决定。</w:t>
      </w:r>
    </w:p>
    <w:p w14:paraId="005F47E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pPr>
      <w:r>
        <w:rPr>
          <w:rFonts w:hint="eastAsia" w:ascii="仿宋_GB2312" w:hAnsi="仿宋_GB2312" w:eastAsia="仿宋_GB2312" w:cs="仿宋_GB2312"/>
          <w:color w:val="auto"/>
          <w:sz w:val="32"/>
          <w:szCs w:val="32"/>
          <w:u w:val="none"/>
        </w:rPr>
        <w:t>本次考试咨询电话如下：</w:t>
      </w:r>
    </w:p>
    <w:p w14:paraId="3DF53C8B">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政策咨询电话：0453-3123861；</w:t>
      </w:r>
    </w:p>
    <w:p w14:paraId="57EEA755">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技术咨询电话：400-6129-400转1785；</w:t>
      </w:r>
    </w:p>
    <w:p w14:paraId="4D1BC7FF">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招聘</w:t>
      </w:r>
      <w:r>
        <w:rPr>
          <w:rFonts w:hint="eastAsia" w:ascii="仿宋_GB2312" w:hAnsi="仿宋_GB2312" w:eastAsia="仿宋_GB2312" w:cs="仿宋_GB2312"/>
          <w:color w:val="auto"/>
          <w:sz w:val="32"/>
          <w:szCs w:val="32"/>
          <w:highlight w:val="none"/>
          <w:lang w:eastAsia="zh-CN"/>
        </w:rPr>
        <w:t>监督电话：</w:t>
      </w:r>
      <w:r>
        <w:rPr>
          <w:rFonts w:hint="eastAsia" w:ascii="仿宋_GB2312" w:hAnsi="仿宋_GB2312" w:eastAsia="仿宋_GB2312" w:cs="仿宋_GB2312"/>
          <w:color w:val="auto"/>
          <w:sz w:val="32"/>
          <w:szCs w:val="32"/>
          <w:highlight w:val="none"/>
          <w:lang w:val="en-US" w:eastAsia="zh-CN"/>
        </w:rPr>
        <w:t>0453-3125168。</w:t>
      </w:r>
    </w:p>
    <w:p w14:paraId="285C6F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仿宋_GB2312" w:hAnsi="Helvetica" w:eastAsia="仿宋_GB2312" w:cs="仿宋_GB2312"/>
          <w:i w:val="0"/>
          <w:iCs w:val="0"/>
          <w:caps w:val="0"/>
          <w:color w:val="000000"/>
          <w:spacing w:val="0"/>
          <w:sz w:val="32"/>
          <w:szCs w:val="32"/>
        </w:rPr>
      </w:pPr>
      <w:r>
        <w:rPr>
          <w:rFonts w:hint="default" w:ascii="仿宋_GB2312" w:hAnsi="Helvetica" w:eastAsia="仿宋_GB2312" w:cs="仿宋_GB2312"/>
          <w:i w:val="0"/>
          <w:iCs w:val="0"/>
          <w:caps w:val="0"/>
          <w:color w:val="000000"/>
          <w:spacing w:val="0"/>
          <w:sz w:val="32"/>
          <w:szCs w:val="32"/>
        </w:rPr>
        <w:t>上述电话于正常工作时间使用。</w:t>
      </w:r>
    </w:p>
    <w:p w14:paraId="4553497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Helvetica" w:eastAsia="仿宋_GB2312" w:cs="仿宋_GB2312"/>
          <w:i w:val="0"/>
          <w:iCs w:val="0"/>
          <w:caps w:val="0"/>
          <w:color w:val="000000"/>
          <w:spacing w:val="0"/>
          <w:sz w:val="32"/>
          <w:szCs w:val="32"/>
          <w:lang w:val="en-US" w:eastAsia="zh-CN"/>
        </w:rPr>
      </w:pPr>
      <w:r>
        <w:rPr>
          <w:rFonts w:hint="eastAsia" w:ascii="仿宋_GB2312" w:hAnsi="Helvetica" w:eastAsia="仿宋_GB2312" w:cs="仿宋_GB2312"/>
          <w:i w:val="0"/>
          <w:iCs w:val="0"/>
          <w:caps w:val="0"/>
          <w:color w:val="000000"/>
          <w:spacing w:val="0"/>
          <w:sz w:val="32"/>
          <w:szCs w:val="32"/>
          <w:lang w:val="en-US" w:eastAsia="zh-CN"/>
        </w:rPr>
        <w:t>特此公告。</w:t>
      </w:r>
    </w:p>
    <w:p w14:paraId="21C204F1">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lang w:val="en-US" w:eastAsia="zh-CN"/>
        </w:rPr>
      </w:pPr>
    </w:p>
    <w:p w14:paraId="4D49ED75">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047F529D">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64CE4C3B">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6C5C34AC">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3BA43CE0">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附件：1.</w:t>
      </w:r>
      <w:r>
        <w:rPr>
          <w:rFonts w:hint="default"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auto"/>
          <w:kern w:val="2"/>
          <w:sz w:val="32"/>
          <w:szCs w:val="32"/>
          <w:lang w:val="en-US" w:eastAsia="zh-CN" w:bidi="ar-SA"/>
        </w:rPr>
        <w:t>2026年度“市委书记进校园”引才活动穆棱市事业单位人才招聘</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岗位</w:t>
      </w:r>
      <w:r>
        <w:rPr>
          <w:rFonts w:hint="eastAsia" w:ascii="仿宋_GB2312" w:hAnsi="仿宋_GB2312" w:eastAsia="仿宋_GB2312" w:cs="仿宋_GB2312"/>
          <w:color w:val="000000" w:themeColor="text1"/>
          <w:sz w:val="32"/>
          <w:szCs w:val="32"/>
          <w14:textFill>
            <w14:solidFill>
              <w14:schemeClr w14:val="tx1"/>
            </w14:solidFill>
          </w14:textFill>
        </w:rPr>
        <w:t>计划表</w:t>
      </w:r>
      <w:r>
        <w:rPr>
          <w:rFonts w:hint="default" w:ascii="仿宋_GB2312" w:hAnsi="仿宋_GB2312" w:eastAsia="仿宋_GB2312" w:cs="仿宋_GB2312"/>
          <w:color w:val="000000" w:themeColor="text1"/>
          <w:sz w:val="32"/>
          <w:szCs w:val="32"/>
          <w14:textFill>
            <w14:solidFill>
              <w14:schemeClr w14:val="tx1"/>
            </w14:solidFill>
          </w14:textFill>
        </w:rPr>
        <w:t>》</w:t>
      </w:r>
    </w:p>
    <w:p w14:paraId="2E337BC6">
      <w:pPr>
        <w:keepNext w:val="0"/>
        <w:keepLines w:val="0"/>
        <w:pageBreakBefore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auto"/>
          <w:kern w:val="2"/>
          <w:sz w:val="32"/>
          <w:szCs w:val="32"/>
          <w:lang w:val="en-US" w:eastAsia="zh-CN" w:bidi="ar-SA"/>
        </w:rPr>
        <w:t>2026年度“市委书记进校园”引才活动穆棱市事业单位人才招聘</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加分项指南</w:t>
      </w:r>
    </w:p>
    <w:p w14:paraId="25E667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default" w:ascii="Helvetica" w:hAnsi="Helvetica" w:eastAsia="Helvetica" w:cs="Helvetica"/>
          <w:i w:val="0"/>
          <w:iCs w:val="0"/>
          <w:caps w:val="0"/>
          <w:color w:val="000000"/>
          <w:spacing w:val="0"/>
          <w:sz w:val="27"/>
          <w:szCs w:val="27"/>
        </w:rPr>
      </w:pPr>
    </w:p>
    <w:p w14:paraId="319050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1920" w:firstLineChars="600"/>
        <w:jc w:val="both"/>
        <w:textAlignment w:val="auto"/>
        <w:rPr>
          <w:rFonts w:hint="eastAsia" w:ascii="仿宋_GB2312" w:hAnsi="仿宋_GB2312" w:eastAsia="仿宋_GB2312" w:cs="仿宋_GB2312"/>
          <w:color w:val="auto"/>
          <w:kern w:val="2"/>
          <w:sz w:val="32"/>
          <w:szCs w:val="32"/>
          <w:lang w:val="en-US" w:eastAsia="zh-CN" w:bidi="ar-SA"/>
        </w:rPr>
      </w:pPr>
    </w:p>
    <w:p w14:paraId="5E4117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1920" w:firstLineChars="6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2026年度“市委书记进校园”引才活动</w:t>
      </w:r>
    </w:p>
    <w:p w14:paraId="2ABB07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2240" w:firstLineChars="700"/>
        <w:jc w:val="both"/>
        <w:textAlignment w:val="auto"/>
        <w:rPr>
          <w:rFonts w:hint="default" w:ascii="Helvetica" w:hAnsi="Helvetica" w:eastAsia="Helvetica" w:cs="Helvetica"/>
          <w:i w:val="0"/>
          <w:iCs w:val="0"/>
          <w:caps w:val="0"/>
          <w:color w:val="000000"/>
          <w:spacing w:val="0"/>
          <w:sz w:val="27"/>
          <w:szCs w:val="27"/>
        </w:rPr>
      </w:pPr>
      <w:r>
        <w:rPr>
          <w:rFonts w:hint="eastAsia" w:ascii="仿宋_GB2312" w:hAnsi="仿宋_GB2312" w:eastAsia="仿宋_GB2312" w:cs="仿宋_GB2312"/>
          <w:color w:val="auto"/>
          <w:kern w:val="2"/>
          <w:sz w:val="32"/>
          <w:szCs w:val="32"/>
          <w:lang w:val="en-US" w:eastAsia="zh-CN" w:bidi="ar-SA"/>
        </w:rPr>
        <w:t>穆棱市事业单位人才招聘领导小组</w:t>
      </w:r>
    </w:p>
    <w:p w14:paraId="79A5F37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3846" w:firstLineChars="1202"/>
        <w:jc w:val="both"/>
        <w:textAlignment w:val="auto"/>
        <w:rPr>
          <w:rFonts w:hint="default" w:ascii="Helvetica" w:hAnsi="Helvetica" w:eastAsia="Helvetica" w:cs="Helvetica"/>
          <w:i w:val="0"/>
          <w:iCs w:val="0"/>
          <w:caps w:val="0"/>
          <w:color w:val="000000"/>
          <w:spacing w:val="0"/>
          <w:sz w:val="27"/>
          <w:szCs w:val="27"/>
        </w:rPr>
      </w:pPr>
      <w:r>
        <w:rPr>
          <w:rFonts w:hint="default" w:ascii="仿宋_GB2312" w:hAnsi="Helvetica" w:eastAsia="仿宋_GB2312" w:cs="仿宋_GB2312"/>
          <w:i w:val="0"/>
          <w:iCs w:val="0"/>
          <w:caps w:val="0"/>
          <w:color w:val="000000"/>
          <w:spacing w:val="0"/>
          <w:sz w:val="32"/>
          <w:szCs w:val="32"/>
        </w:rPr>
        <w:t>202</w:t>
      </w:r>
      <w:r>
        <w:rPr>
          <w:rFonts w:hint="eastAsia" w:ascii="仿宋_GB2312" w:hAnsi="Helvetica" w:eastAsia="仿宋_GB2312" w:cs="仿宋_GB2312"/>
          <w:i w:val="0"/>
          <w:iCs w:val="0"/>
          <w:caps w:val="0"/>
          <w:color w:val="000000"/>
          <w:spacing w:val="0"/>
          <w:sz w:val="32"/>
          <w:szCs w:val="32"/>
          <w:lang w:val="en-US" w:eastAsia="zh-CN"/>
        </w:rPr>
        <w:t>6</w:t>
      </w:r>
      <w:r>
        <w:rPr>
          <w:rFonts w:hint="default" w:ascii="仿宋_GB2312" w:hAnsi="Helvetica" w:eastAsia="仿宋_GB2312" w:cs="仿宋_GB2312"/>
          <w:i w:val="0"/>
          <w:iCs w:val="0"/>
          <w:caps w:val="0"/>
          <w:color w:val="000000"/>
          <w:spacing w:val="0"/>
          <w:sz w:val="32"/>
          <w:szCs w:val="32"/>
        </w:rPr>
        <w:t>年</w:t>
      </w:r>
      <w:r>
        <w:rPr>
          <w:rFonts w:hint="eastAsia" w:ascii="仿宋_GB2312" w:hAnsi="Helvetica" w:eastAsia="仿宋_GB2312" w:cs="仿宋_GB2312"/>
          <w:i w:val="0"/>
          <w:iCs w:val="0"/>
          <w:caps w:val="0"/>
          <w:color w:val="000000"/>
          <w:spacing w:val="0"/>
          <w:sz w:val="32"/>
          <w:szCs w:val="32"/>
          <w:lang w:val="en-US" w:eastAsia="zh-CN"/>
        </w:rPr>
        <w:t>3</w:t>
      </w:r>
      <w:r>
        <w:rPr>
          <w:rFonts w:hint="default" w:ascii="仿宋_GB2312" w:hAnsi="Helvetica" w:eastAsia="仿宋_GB2312" w:cs="仿宋_GB2312"/>
          <w:i w:val="0"/>
          <w:iCs w:val="0"/>
          <w:caps w:val="0"/>
          <w:color w:val="000000"/>
          <w:spacing w:val="0"/>
          <w:sz w:val="32"/>
          <w:szCs w:val="32"/>
        </w:rPr>
        <w:t>月</w:t>
      </w:r>
      <w:r>
        <w:rPr>
          <w:rFonts w:hint="eastAsia" w:ascii="仿宋_GB2312" w:hAnsi="Helvetica" w:eastAsia="仿宋_GB2312" w:cs="仿宋_GB2312"/>
          <w:i w:val="0"/>
          <w:iCs w:val="0"/>
          <w:caps w:val="0"/>
          <w:color w:val="000000"/>
          <w:spacing w:val="0"/>
          <w:sz w:val="32"/>
          <w:szCs w:val="32"/>
          <w:lang w:val="en-US" w:eastAsia="zh-CN"/>
        </w:rPr>
        <w:t>9</w:t>
      </w:r>
      <w:r>
        <w:rPr>
          <w:rFonts w:hint="default" w:ascii="仿宋_GB2312" w:hAnsi="Helvetica" w:eastAsia="仿宋_GB2312" w:cs="仿宋_GB2312"/>
          <w:i w:val="0"/>
          <w:iCs w:val="0"/>
          <w:caps w:val="0"/>
          <w:color w:val="000000"/>
          <w:spacing w:val="0"/>
          <w:sz w:val="32"/>
          <w:szCs w:val="32"/>
        </w:rPr>
        <w:t>日</w:t>
      </w:r>
    </w:p>
    <w:sectPr>
      <w:pgSz w:w="11906" w:h="16838"/>
      <w:pgMar w:top="1440" w:right="186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A1767"/>
    <w:rsid w:val="08446018"/>
    <w:rsid w:val="13FD1A28"/>
    <w:rsid w:val="16CE15FA"/>
    <w:rsid w:val="17343547"/>
    <w:rsid w:val="1D7A6A37"/>
    <w:rsid w:val="1D92409E"/>
    <w:rsid w:val="1EED3B87"/>
    <w:rsid w:val="201A1F4B"/>
    <w:rsid w:val="2B3D2FAC"/>
    <w:rsid w:val="2BF862C5"/>
    <w:rsid w:val="334426D1"/>
    <w:rsid w:val="341C40D7"/>
    <w:rsid w:val="3AC44B7B"/>
    <w:rsid w:val="3B551CFE"/>
    <w:rsid w:val="3CFE31CA"/>
    <w:rsid w:val="3F3423F7"/>
    <w:rsid w:val="3FAA010D"/>
    <w:rsid w:val="425E5CBF"/>
    <w:rsid w:val="429A19B0"/>
    <w:rsid w:val="469944E0"/>
    <w:rsid w:val="4976255E"/>
    <w:rsid w:val="4A0155CC"/>
    <w:rsid w:val="52C81736"/>
    <w:rsid w:val="52DD6D55"/>
    <w:rsid w:val="55A82D9F"/>
    <w:rsid w:val="57FB5D50"/>
    <w:rsid w:val="5A3A490E"/>
    <w:rsid w:val="5C0056E3"/>
    <w:rsid w:val="5FE14688"/>
    <w:rsid w:val="617A1A94"/>
    <w:rsid w:val="684536A7"/>
    <w:rsid w:val="6B183401"/>
    <w:rsid w:val="6C0B576B"/>
    <w:rsid w:val="6C180827"/>
    <w:rsid w:val="6C653281"/>
    <w:rsid w:val="6E623397"/>
    <w:rsid w:val="74087B80"/>
    <w:rsid w:val="772F1F35"/>
    <w:rsid w:val="7C623C46"/>
    <w:rsid w:val="7D081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Lines="0" w:afterAutospacing="0"/>
    </w:pPr>
    <w:rPr>
      <w:rFonts w:ascii="Times New Roman" w:hAnsi="Times New Roman" w:cs="Times New Roman"/>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 w:type="character" w:customStyle="1" w:styleId="9">
    <w:name w:val="15"/>
    <w:basedOn w:val="6"/>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1f7a2af4-e430-4c8e-b52e-f39e3c0a6495</errorID>
      <errorWord>/）</errorWord>
      <group>L1_Punc</group>
      <groupName>标点问题</groupName>
      <ability>L2_Punc</ability>
      <abilityName>标点符号检查</abilityName>
      <candidateList>
        <item>）</item>
      </candidateList>
      <explain/>
      <paraID>1237B1B5</paraID>
      <start>278</start>
      <end>280</end>
      <status>unmodified</status>
      <modifiedWord/>
      <trackRevisions>false</trackRevisions>
    </reviewItem>
    <reviewItem>
      <errorID>f8f63753-30a7-4985-8e4e-15565466493e</errorID>
      <errorWord>/）</errorWord>
      <group>L1_Punc</group>
      <groupName>标点问题</groupName>
      <ability>L2_Punc</ability>
      <abilityName>标点符号检查</abilityName>
      <candidateList>
        <item>）</item>
      </candidateList>
      <explain/>
      <paraID>26068B09</paraID>
      <start>279</start>
      <end>281</end>
      <status>unmodified</status>
      <modifiedWord/>
      <trackRevisions>false</trackRevisions>
    </reviewItem>
    <reviewItem>
      <errorID>da33d213-46e8-40d5-a9a4-17ed27977ad1</errorID>
      <errorWord>，</errorWord>
      <group>L1_Word</group>
      <groupName>字词问题</groupName>
      <ability>L2_Typo</ability>
      <abilityName>字词错误</abilityName>
      <candidateList>
        <item>，在</item>
      </candidateList>
      <explain/>
      <paraID>389C99EE</paraID>
      <start>78</start>
      <end>79</end>
      <status>unmodified</status>
      <modifiedWord/>
      <trackRevisions>false</trackRevisions>
    </reviewItem>
  </reviewItems>
  <config/>
</contractReview>
</file>

<file path=customXml/itemProps1.xml><?xml version="1.0" encoding="utf-8"?>
<ds:datastoreItem xmlns:ds="http://schemas.openxmlformats.org/officeDocument/2006/customXml" ds:itemID="{f9e449aa-ec14-4a11-a1f5-f5fadb809b37}">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4862</Words>
  <Characters>5339</Characters>
  <Lines>0</Lines>
  <Paragraphs>0</Paragraphs>
  <TotalTime>34</TotalTime>
  <ScaleCrop>false</ScaleCrop>
  <LinksUpToDate>false</LinksUpToDate>
  <CharactersWithSpaces>5355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2025-11-30T08:40:00Z</dcterms:created>
  <dc:creator>38524</dc:creator>
  <cp:lastModifiedBy>史晓慧</cp:lastModifiedBy>
  <cp:lastPrinted>2026-03-06T09:15:00Z</cp:lastPrinted>
  <dcterms:modified xsi:type="dcterms:W3CDTF">2026-03-09T07:50:43Z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ACC1CDDF5CB448FAA250633C9836C2EC_13</vt:lpwstr>
  </property>
  <property fmtid="{D5CDD505-2E9C-101B-9397-08002B2CF9AE}" pid="4" name="KSOTemplateDocerSaveRecord">
    <vt:lpwstr>eyJoZGlkIjoiNDk3ZjZkYzExMWNmNGVlMWEyMTg5Nzg4YjlkZWQzN2QiLCJ1c2VySWQiOiIyMTk0MzU1MTgifQ==</vt:lpwstr>
  </property>
</Properties>
</file>